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AB" w:rsidRDefault="00003BAB" w:rsidP="00003BAB">
      <w:pPr>
        <w:spacing w:line="300" w:lineRule="exact"/>
        <w:jc w:val="center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94"/>
      </w:tblGrid>
      <w:tr w:rsidR="00003BAB" w:rsidRPr="00834434" w:rsidTr="005255DA">
        <w:trPr>
          <w:jc w:val="center"/>
        </w:trPr>
        <w:tc>
          <w:tcPr>
            <w:tcW w:w="9162" w:type="dxa"/>
            <w:gridSpan w:val="2"/>
            <w:shd w:val="clear" w:color="auto" w:fill="auto"/>
            <w:hideMark/>
          </w:tcPr>
          <w:p w:rsidR="00003BAB" w:rsidRPr="00834434" w:rsidRDefault="00003BAB" w:rsidP="007B0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4434">
              <w:rPr>
                <w:rFonts w:ascii="Arial" w:hAnsi="Arial" w:cs="Arial" w:hint="eastAsia"/>
                <w:b/>
                <w:sz w:val="28"/>
                <w:szCs w:val="28"/>
              </w:rPr>
              <w:t>检验报告单</w:t>
            </w:r>
          </w:p>
        </w:tc>
      </w:tr>
      <w:tr w:rsidR="00003BAB" w:rsidRPr="00834434" w:rsidTr="005255DA">
        <w:trPr>
          <w:trHeight w:val="449"/>
          <w:jc w:val="center"/>
        </w:trPr>
        <w:tc>
          <w:tcPr>
            <w:tcW w:w="9162" w:type="dxa"/>
            <w:gridSpan w:val="2"/>
            <w:shd w:val="clear" w:color="auto" w:fill="auto"/>
            <w:hideMark/>
          </w:tcPr>
          <w:p w:rsidR="00003BAB" w:rsidRPr="00834434" w:rsidRDefault="00003BAB" w:rsidP="007B05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4434">
              <w:rPr>
                <w:rFonts w:ascii="Arial" w:hAnsi="Arial" w:cs="Arial"/>
                <w:b/>
                <w:sz w:val="28"/>
                <w:szCs w:val="28"/>
              </w:rPr>
              <w:t>Certificate of Analysis</w:t>
            </w:r>
          </w:p>
        </w:tc>
      </w:tr>
      <w:tr w:rsidR="00003BAB" w:rsidRPr="00834434" w:rsidTr="005255DA">
        <w:trPr>
          <w:gridAfter w:val="1"/>
          <w:wAfter w:w="6894" w:type="dxa"/>
          <w:trHeight w:val="281"/>
          <w:jc w:val="center"/>
        </w:trPr>
        <w:tc>
          <w:tcPr>
            <w:tcW w:w="2268" w:type="dxa"/>
            <w:shd w:val="clear" w:color="auto" w:fill="auto"/>
            <w:vAlign w:val="bottom"/>
            <w:hideMark/>
          </w:tcPr>
          <w:p w:rsidR="00003BAB" w:rsidRPr="00834434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834434">
              <w:rPr>
                <w:rFonts w:ascii="Arial" w:hAnsi="Arial" w:cs="Arial"/>
                <w:szCs w:val="21"/>
              </w:rPr>
              <w:t>CAS</w:t>
            </w:r>
            <w:r w:rsidRPr="00834434">
              <w:rPr>
                <w:rFonts w:ascii="Arial" w:hAnsi="Arial" w:cs="Arial" w:hint="eastAsia"/>
                <w:szCs w:val="21"/>
              </w:rPr>
              <w:t>：</w:t>
            </w:r>
            <w:r w:rsidR="00E05969">
              <w:rPr>
                <w:rFonts w:ascii="Arial" w:hAnsi="Arial" w:cs="Arial" w:hint="eastAsia"/>
                <w:szCs w:val="21"/>
              </w:rPr>
              <w:t>1</w:t>
            </w:r>
            <w:r w:rsidR="005255DA" w:rsidRPr="005255DA">
              <w:rPr>
                <w:rFonts w:ascii="Arial" w:hAnsi="Arial" w:cs="Arial"/>
                <w:szCs w:val="21"/>
              </w:rPr>
              <w:t>29499-78-1</w:t>
            </w:r>
          </w:p>
        </w:tc>
      </w:tr>
    </w:tbl>
    <w:p w:rsidR="00003BAB" w:rsidRDefault="00003BAB" w:rsidP="00003BAB">
      <w:pPr>
        <w:rPr>
          <w:vanish/>
        </w:rPr>
      </w:pP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2126"/>
        <w:gridCol w:w="2216"/>
        <w:gridCol w:w="2266"/>
      </w:tblGrid>
      <w:tr w:rsidR="00003BAB" w:rsidTr="009B2445">
        <w:trPr>
          <w:trHeight w:val="194"/>
          <w:jc w:val="center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产品名称</w:t>
            </w:r>
          </w:p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Product name</w:t>
            </w:r>
          </w:p>
        </w:tc>
        <w:tc>
          <w:tcPr>
            <w:tcW w:w="660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03BAB" w:rsidRDefault="005255DA" w:rsidP="007B053D">
            <w:pPr>
              <w:spacing w:line="280" w:lineRule="exact"/>
              <w:jc w:val="center"/>
              <w:rPr>
                <w:bCs/>
                <w:szCs w:val="21"/>
              </w:rPr>
            </w:pPr>
            <w:r w:rsidRPr="005255DA">
              <w:rPr>
                <w:rFonts w:hint="eastAsia"/>
                <w:bCs/>
                <w:szCs w:val="21"/>
              </w:rPr>
              <w:t>抗坏血酸葡糖苷</w:t>
            </w:r>
          </w:p>
          <w:p w:rsidR="005255DA" w:rsidRDefault="005255DA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5255DA">
              <w:rPr>
                <w:rFonts w:ascii="Arial" w:hAnsi="Arial" w:cs="Arial"/>
                <w:szCs w:val="21"/>
              </w:rPr>
              <w:t>AA2G</w:t>
            </w:r>
          </w:p>
        </w:tc>
      </w:tr>
      <w:tr w:rsidR="00003BAB" w:rsidTr="009B2445">
        <w:trPr>
          <w:trHeight w:val="194"/>
          <w:jc w:val="center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标准</w:t>
            </w:r>
          </w:p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According 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企业标准</w:t>
            </w:r>
          </w:p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Enterprise standard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批号</w:t>
            </w:r>
          </w:p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Batch No.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03BAB" w:rsidRDefault="005255DA" w:rsidP="00003BAB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5255DA">
              <w:rPr>
                <w:rFonts w:ascii="Arial" w:hAnsi="Arial" w:cs="Arial"/>
                <w:szCs w:val="21"/>
              </w:rPr>
              <w:t>20151212</w:t>
            </w:r>
          </w:p>
        </w:tc>
      </w:tr>
      <w:tr w:rsidR="00003BAB" w:rsidTr="009B2445">
        <w:trPr>
          <w:trHeight w:val="194"/>
          <w:jc w:val="center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包装规格</w:t>
            </w:r>
          </w:p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Package size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  <w:r>
              <w:rPr>
                <w:rFonts w:ascii="Arial" w:hAnsi="Arial" w:cs="Arial" w:hint="eastAsia"/>
                <w:szCs w:val="21"/>
              </w:rPr>
              <w:t>公斤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 w:hint="eastAsia"/>
                <w:szCs w:val="21"/>
              </w:rPr>
              <w:t>桶</w:t>
            </w:r>
          </w:p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25KG/drum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生产日期</w:t>
            </w:r>
          </w:p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Manufacturing date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03BAB" w:rsidRDefault="00003BAB" w:rsidP="005255DA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2015.</w:t>
            </w:r>
            <w:r w:rsidR="005255DA">
              <w:rPr>
                <w:rFonts w:ascii="Arial" w:hAnsi="Arial" w:cs="Arial"/>
                <w:szCs w:val="21"/>
              </w:rPr>
              <w:t>12.12</w:t>
            </w:r>
          </w:p>
        </w:tc>
      </w:tr>
      <w:tr w:rsidR="00003BAB" w:rsidTr="009B2445">
        <w:trPr>
          <w:trHeight w:val="194"/>
          <w:jc w:val="center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数量</w:t>
            </w:r>
          </w:p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Quantity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  <w:r w:rsidR="005255DA">
              <w:rPr>
                <w:rFonts w:ascii="Arial" w:hAnsi="Arial" w:cs="Arial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KG</w:t>
            </w:r>
            <w:bookmarkStart w:id="0" w:name="_GoBack"/>
            <w:bookmarkEnd w:id="0"/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003BAB" w:rsidP="007B053D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复检期</w:t>
            </w:r>
          </w:p>
          <w:p w:rsidR="00003BAB" w:rsidRDefault="00003BAB" w:rsidP="007B053D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Retest date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03BAB" w:rsidRDefault="005255DA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2017.12.</w:t>
            </w:r>
            <w:r w:rsidRPr="005255DA">
              <w:rPr>
                <w:rFonts w:ascii="Arial" w:hAnsi="Arial" w:cs="Arial"/>
                <w:szCs w:val="21"/>
              </w:rPr>
              <w:t>11</w:t>
            </w:r>
          </w:p>
        </w:tc>
      </w:tr>
      <w:tr w:rsidR="00003BAB" w:rsidTr="009B2445">
        <w:trPr>
          <w:trHeight w:val="713"/>
          <w:jc w:val="center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003BAB" w:rsidP="007B053D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检验项目</w:t>
            </w:r>
          </w:p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 Items</w:t>
            </w:r>
          </w:p>
        </w:tc>
        <w:tc>
          <w:tcPr>
            <w:tcW w:w="4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003BAB" w:rsidP="007B053D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检验指标</w:t>
            </w:r>
          </w:p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Specification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03BAB" w:rsidRDefault="00003BAB" w:rsidP="007B053D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检验结果</w:t>
            </w:r>
          </w:p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 Results</w:t>
            </w:r>
          </w:p>
        </w:tc>
      </w:tr>
      <w:tr w:rsidR="005255DA" w:rsidRPr="005255DA" w:rsidTr="009B2445">
        <w:trPr>
          <w:trHeight w:val="287"/>
          <w:jc w:val="center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5255DA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5255DA">
              <w:rPr>
                <w:rFonts w:ascii="Arial" w:hAnsi="Arial" w:cs="Arial"/>
                <w:szCs w:val="21"/>
              </w:rPr>
              <w:t>含量（</w:t>
            </w:r>
            <w:r w:rsidRPr="005255DA">
              <w:rPr>
                <w:rFonts w:ascii="Arial" w:hAnsi="Arial" w:cs="Arial"/>
                <w:szCs w:val="21"/>
              </w:rPr>
              <w:t>HPLC</w:t>
            </w:r>
            <w:r w:rsidRPr="005255DA">
              <w:rPr>
                <w:rFonts w:ascii="Arial" w:hAnsi="Arial" w:cs="Arial"/>
                <w:szCs w:val="21"/>
              </w:rPr>
              <w:t>）</w:t>
            </w:r>
          </w:p>
          <w:p w:rsidR="005255DA" w:rsidRPr="005255DA" w:rsidRDefault="005255DA" w:rsidP="005255DA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5255DA">
              <w:rPr>
                <w:rFonts w:ascii="Arial" w:hAnsi="Arial" w:cs="Arial"/>
                <w:szCs w:val="21"/>
              </w:rPr>
              <w:t>Assay</w:t>
            </w:r>
          </w:p>
        </w:tc>
        <w:tc>
          <w:tcPr>
            <w:tcW w:w="4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5255DA">
              <w:rPr>
                <w:rFonts w:ascii="Arial" w:hAnsi="Arial" w:cs="Arial" w:hint="eastAsia"/>
                <w:szCs w:val="21"/>
              </w:rPr>
              <w:t>≥</w:t>
            </w:r>
            <w:r w:rsidRPr="005255DA">
              <w:rPr>
                <w:rFonts w:ascii="Arial" w:hAnsi="Arial" w:cs="Arial" w:hint="eastAsia"/>
                <w:szCs w:val="21"/>
              </w:rPr>
              <w:t>99%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255DA" w:rsidRPr="005255DA" w:rsidRDefault="005255DA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5255DA">
              <w:rPr>
                <w:rFonts w:ascii="Arial" w:hAnsi="Arial" w:cs="Arial"/>
                <w:szCs w:val="21"/>
              </w:rPr>
              <w:t>99.4%</w:t>
            </w:r>
          </w:p>
        </w:tc>
      </w:tr>
      <w:tr w:rsidR="00003BAB" w:rsidTr="009B2445">
        <w:trPr>
          <w:trHeight w:val="156"/>
          <w:jc w:val="center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003BAB" w:rsidP="007B05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性状</w:t>
            </w:r>
          </w:p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szCs w:val="21"/>
              </w:rPr>
              <w:t>Description</w:t>
            </w:r>
          </w:p>
        </w:tc>
        <w:tc>
          <w:tcPr>
            <w:tcW w:w="4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白色粉末</w:t>
            </w:r>
          </w:p>
          <w:p w:rsidR="00003BAB" w:rsidRDefault="005255DA" w:rsidP="005255DA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5255DA">
              <w:rPr>
                <w:szCs w:val="21"/>
              </w:rPr>
              <w:tab/>
              <w:t>White</w:t>
            </w:r>
            <w:r>
              <w:rPr>
                <w:szCs w:val="21"/>
              </w:rPr>
              <w:t xml:space="preserve"> </w:t>
            </w:r>
            <w:r w:rsidRPr="005255DA">
              <w:rPr>
                <w:szCs w:val="21"/>
              </w:rPr>
              <w:t>powder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符合</w:t>
            </w:r>
          </w:p>
          <w:p w:rsidR="00003BAB" w:rsidRDefault="005255DA" w:rsidP="005255DA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5255DA">
              <w:rPr>
                <w:szCs w:val="21"/>
              </w:rPr>
              <w:t>Conforms</w:t>
            </w:r>
          </w:p>
        </w:tc>
      </w:tr>
      <w:tr w:rsidR="00003BAB" w:rsidTr="009B2445">
        <w:trPr>
          <w:trHeight w:val="612"/>
          <w:jc w:val="center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003BAB" w:rsidP="007B05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比旋度，º</w:t>
            </w:r>
          </w:p>
          <w:p w:rsidR="00003BAB" w:rsidRDefault="00003BAB" w:rsidP="007B05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Specific rotation</w:t>
            </w:r>
          </w:p>
        </w:tc>
        <w:tc>
          <w:tcPr>
            <w:tcW w:w="4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5255DA" w:rsidP="007B053D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+186.0</w:t>
            </w:r>
            <w:r w:rsidRPr="005255DA">
              <w:rPr>
                <w:rFonts w:hint="eastAsia"/>
                <w:szCs w:val="21"/>
              </w:rPr>
              <w:t>°～</w:t>
            </w:r>
            <w:r w:rsidRPr="005255DA">
              <w:rPr>
                <w:rFonts w:hint="eastAsia"/>
                <w:szCs w:val="21"/>
              </w:rPr>
              <w:t>+188.0</w:t>
            </w:r>
            <w:r w:rsidRPr="005255DA">
              <w:rPr>
                <w:rFonts w:hint="eastAsia"/>
                <w:szCs w:val="21"/>
              </w:rPr>
              <w:t>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03BAB" w:rsidRDefault="005255DA" w:rsidP="007B053D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szCs w:val="21"/>
              </w:rPr>
              <w:t>187.3</w:t>
            </w:r>
            <w:r w:rsidR="00003BAB">
              <w:rPr>
                <w:szCs w:val="21"/>
              </w:rPr>
              <w:t xml:space="preserve"> </w:t>
            </w:r>
            <w:r w:rsidR="00003BAB">
              <w:rPr>
                <w:rFonts w:hint="eastAsia"/>
                <w:szCs w:val="21"/>
              </w:rPr>
              <w:t>º</w:t>
            </w:r>
          </w:p>
        </w:tc>
      </w:tr>
      <w:tr w:rsidR="00003BAB" w:rsidTr="009B2445">
        <w:trPr>
          <w:trHeight w:val="386"/>
          <w:jc w:val="center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5255DA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5255DA">
              <w:rPr>
                <w:szCs w:val="21"/>
              </w:rPr>
              <w:t>PH</w:t>
            </w:r>
          </w:p>
        </w:tc>
        <w:tc>
          <w:tcPr>
            <w:tcW w:w="4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BAB" w:rsidRDefault="005255DA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5255DA">
              <w:rPr>
                <w:szCs w:val="21"/>
              </w:rPr>
              <w:t>2.3-2.4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03BAB" w:rsidRDefault="005255DA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5255DA">
              <w:rPr>
                <w:szCs w:val="21"/>
              </w:rPr>
              <w:t>2.23</w:t>
            </w:r>
          </w:p>
        </w:tc>
      </w:tr>
      <w:tr w:rsidR="005255DA" w:rsidTr="009B2445">
        <w:trPr>
          <w:trHeight w:val="78"/>
          <w:jc w:val="center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熔点</w:t>
            </w:r>
          </w:p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szCs w:val="21"/>
              </w:rPr>
              <w:t>Melting Point</w:t>
            </w:r>
          </w:p>
        </w:tc>
        <w:tc>
          <w:tcPr>
            <w:tcW w:w="4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7B053D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158-163</w:t>
            </w:r>
            <w:r w:rsidRPr="005255DA">
              <w:rPr>
                <w:rFonts w:hint="eastAsia"/>
                <w:szCs w:val="21"/>
              </w:rPr>
              <w:t>（±</w:t>
            </w:r>
            <w:r w:rsidRPr="005255DA">
              <w:rPr>
                <w:rFonts w:hint="eastAsia"/>
                <w:szCs w:val="21"/>
              </w:rPr>
              <w:t>0.5</w:t>
            </w:r>
            <w:r w:rsidRPr="005255DA">
              <w:rPr>
                <w:rFonts w:hint="eastAsia"/>
                <w:szCs w:val="21"/>
              </w:rPr>
              <w:t>）℃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255DA" w:rsidRPr="005255DA" w:rsidRDefault="005255DA" w:rsidP="007B053D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158.7-160.5</w:t>
            </w:r>
            <w:r w:rsidRPr="005255DA">
              <w:rPr>
                <w:rFonts w:hint="eastAsia"/>
                <w:szCs w:val="21"/>
              </w:rPr>
              <w:t>℃</w:t>
            </w:r>
          </w:p>
        </w:tc>
      </w:tr>
      <w:tr w:rsidR="005255DA" w:rsidTr="009B2445">
        <w:trPr>
          <w:trHeight w:val="78"/>
          <w:jc w:val="center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干燥失重</w:t>
            </w:r>
            <w:r w:rsidRPr="005255DA">
              <w:rPr>
                <w:rFonts w:hint="eastAsia"/>
                <w:szCs w:val="21"/>
              </w:rPr>
              <w:t>%</w:t>
            </w:r>
          </w:p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szCs w:val="21"/>
              </w:rPr>
              <w:t>Loss on drying</w:t>
            </w:r>
          </w:p>
        </w:tc>
        <w:tc>
          <w:tcPr>
            <w:tcW w:w="4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≤</w:t>
            </w:r>
            <w:r w:rsidRPr="005255DA">
              <w:rPr>
                <w:rFonts w:hint="eastAsia"/>
                <w:szCs w:val="21"/>
              </w:rPr>
              <w:t>1.0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255DA" w:rsidRPr="005255DA" w:rsidRDefault="005255DA" w:rsidP="007B053D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szCs w:val="21"/>
              </w:rPr>
              <w:t>0.10</w:t>
            </w:r>
          </w:p>
        </w:tc>
      </w:tr>
      <w:tr w:rsidR="005255DA" w:rsidTr="009B2445">
        <w:trPr>
          <w:trHeight w:val="78"/>
          <w:jc w:val="center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炽灼残渣</w:t>
            </w:r>
            <w:r w:rsidRPr="005255DA">
              <w:rPr>
                <w:rFonts w:hint="eastAsia"/>
                <w:szCs w:val="21"/>
              </w:rPr>
              <w:t xml:space="preserve"> %</w:t>
            </w:r>
          </w:p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proofErr w:type="spellStart"/>
            <w:r w:rsidRPr="005255DA">
              <w:rPr>
                <w:szCs w:val="21"/>
              </w:rPr>
              <w:t>Sulphated</w:t>
            </w:r>
            <w:proofErr w:type="spellEnd"/>
            <w:r w:rsidRPr="005255DA">
              <w:rPr>
                <w:szCs w:val="21"/>
              </w:rPr>
              <w:t xml:space="preserve"> ash</w:t>
            </w:r>
          </w:p>
        </w:tc>
        <w:tc>
          <w:tcPr>
            <w:tcW w:w="4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7B053D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≤</w:t>
            </w:r>
            <w:r w:rsidRPr="005255DA">
              <w:rPr>
                <w:rFonts w:hint="eastAsia"/>
                <w:szCs w:val="21"/>
              </w:rPr>
              <w:t>0.2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255DA" w:rsidRPr="005255DA" w:rsidRDefault="005255DA" w:rsidP="007B053D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szCs w:val="21"/>
              </w:rPr>
              <w:t>0.15</w:t>
            </w:r>
          </w:p>
        </w:tc>
      </w:tr>
      <w:tr w:rsidR="005255DA" w:rsidTr="009B2445">
        <w:trPr>
          <w:trHeight w:val="78"/>
          <w:jc w:val="center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葡萄糖</w:t>
            </w:r>
            <w:r w:rsidRPr="005255DA">
              <w:rPr>
                <w:rFonts w:hint="eastAsia"/>
                <w:szCs w:val="21"/>
              </w:rPr>
              <w:t>%</w:t>
            </w:r>
          </w:p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szCs w:val="21"/>
              </w:rPr>
              <w:t>FREE GLUCOSE</w:t>
            </w:r>
          </w:p>
        </w:tc>
        <w:tc>
          <w:tcPr>
            <w:tcW w:w="4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7B053D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≤</w:t>
            </w:r>
            <w:r w:rsidRPr="005255DA">
              <w:rPr>
                <w:rFonts w:hint="eastAsia"/>
                <w:szCs w:val="21"/>
              </w:rPr>
              <w:t>0.1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255DA" w:rsidRPr="005255DA" w:rsidRDefault="005255DA" w:rsidP="007B053D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szCs w:val="21"/>
              </w:rPr>
              <w:t>0</w:t>
            </w:r>
          </w:p>
        </w:tc>
      </w:tr>
      <w:tr w:rsidR="005255DA" w:rsidTr="009B2445">
        <w:trPr>
          <w:trHeight w:val="78"/>
          <w:jc w:val="center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抗坏血酸</w:t>
            </w:r>
            <w:r w:rsidRPr="005255DA">
              <w:rPr>
                <w:rFonts w:hint="eastAsia"/>
                <w:szCs w:val="21"/>
              </w:rPr>
              <w:t>%</w:t>
            </w:r>
          </w:p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szCs w:val="21"/>
              </w:rPr>
              <w:t>FREE ASCORBIC ACID</w:t>
            </w:r>
          </w:p>
        </w:tc>
        <w:tc>
          <w:tcPr>
            <w:tcW w:w="4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7B053D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≤</w:t>
            </w:r>
            <w:r w:rsidRPr="005255DA">
              <w:rPr>
                <w:rFonts w:hint="eastAsia"/>
                <w:szCs w:val="21"/>
              </w:rPr>
              <w:t>0.1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255DA" w:rsidRPr="005255DA" w:rsidRDefault="005255DA" w:rsidP="007B053D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szCs w:val="21"/>
              </w:rPr>
              <w:t>0</w:t>
            </w:r>
          </w:p>
        </w:tc>
      </w:tr>
      <w:tr w:rsidR="005255DA" w:rsidTr="009B2445">
        <w:trPr>
          <w:trHeight w:val="78"/>
          <w:jc w:val="center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重金属</w:t>
            </w:r>
            <w:r w:rsidRPr="005255DA">
              <w:rPr>
                <w:rFonts w:hint="eastAsia"/>
                <w:szCs w:val="21"/>
              </w:rPr>
              <w:t xml:space="preserve"> PPM</w:t>
            </w:r>
          </w:p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szCs w:val="21"/>
              </w:rPr>
              <w:t>Heavy metals</w:t>
            </w:r>
          </w:p>
        </w:tc>
        <w:tc>
          <w:tcPr>
            <w:tcW w:w="4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7B053D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≤</w:t>
            </w:r>
            <w:r w:rsidRPr="005255DA">
              <w:rPr>
                <w:rFonts w:hint="eastAsia"/>
                <w:szCs w:val="21"/>
              </w:rPr>
              <w:t>10ppm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符合</w:t>
            </w:r>
          </w:p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szCs w:val="21"/>
              </w:rPr>
              <w:t>Conforms</w:t>
            </w:r>
          </w:p>
        </w:tc>
      </w:tr>
      <w:tr w:rsidR="005255DA" w:rsidTr="009B2445">
        <w:trPr>
          <w:trHeight w:val="78"/>
          <w:jc w:val="center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proofErr w:type="gramStart"/>
            <w:r w:rsidRPr="005255DA">
              <w:rPr>
                <w:rFonts w:hint="eastAsia"/>
                <w:szCs w:val="21"/>
              </w:rPr>
              <w:t>砷</w:t>
            </w:r>
            <w:proofErr w:type="gramEnd"/>
          </w:p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szCs w:val="21"/>
              </w:rPr>
              <w:t>Arsenic</w:t>
            </w:r>
          </w:p>
        </w:tc>
        <w:tc>
          <w:tcPr>
            <w:tcW w:w="4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DA" w:rsidRPr="005255DA" w:rsidRDefault="005255DA" w:rsidP="007B053D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szCs w:val="21"/>
              </w:rPr>
              <w:t>&lt;1ppm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rFonts w:hint="eastAsia"/>
                <w:szCs w:val="21"/>
              </w:rPr>
              <w:t>符合</w:t>
            </w:r>
          </w:p>
          <w:p w:rsidR="005255DA" w:rsidRPr="005255DA" w:rsidRDefault="005255DA" w:rsidP="005255DA">
            <w:pPr>
              <w:spacing w:line="280" w:lineRule="exact"/>
              <w:jc w:val="center"/>
              <w:rPr>
                <w:szCs w:val="21"/>
              </w:rPr>
            </w:pPr>
            <w:r w:rsidRPr="005255DA">
              <w:rPr>
                <w:szCs w:val="21"/>
              </w:rPr>
              <w:t>Conforms</w:t>
            </w:r>
          </w:p>
        </w:tc>
      </w:tr>
      <w:tr w:rsidR="00003BAB" w:rsidTr="005255DA">
        <w:trPr>
          <w:trHeight w:val="735"/>
          <w:jc w:val="center"/>
        </w:trPr>
        <w:tc>
          <w:tcPr>
            <w:tcW w:w="914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3BAB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结论：合格</w:t>
            </w:r>
          </w:p>
          <w:p w:rsidR="00003BAB" w:rsidRDefault="00003BAB" w:rsidP="005255DA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Conclusion</w:t>
            </w:r>
            <w:r w:rsidR="005255DA">
              <w:rPr>
                <w:rFonts w:ascii="Arial" w:hAnsi="Arial" w:cs="Arial" w:hint="eastAsia"/>
                <w:szCs w:val="21"/>
              </w:rPr>
              <w:t>：</w:t>
            </w:r>
            <w:r>
              <w:rPr>
                <w:rFonts w:ascii="Arial" w:hAnsi="Arial" w:cs="Arial"/>
                <w:szCs w:val="21"/>
              </w:rPr>
              <w:t>Complies with Enterprise standard</w:t>
            </w:r>
          </w:p>
        </w:tc>
      </w:tr>
    </w:tbl>
    <w:p w:rsidR="00003BAB" w:rsidRDefault="00003BAB" w:rsidP="00003BAB">
      <w:pPr>
        <w:rPr>
          <w:vanish/>
        </w:rPr>
      </w:pPr>
    </w:p>
    <w:tbl>
      <w:tblPr>
        <w:tblW w:w="8895" w:type="dxa"/>
        <w:jc w:val="center"/>
        <w:tblLook w:val="04A0" w:firstRow="1" w:lastRow="0" w:firstColumn="1" w:lastColumn="0" w:noHBand="0" w:noVBand="1"/>
      </w:tblPr>
      <w:tblGrid>
        <w:gridCol w:w="2582"/>
        <w:gridCol w:w="3300"/>
        <w:gridCol w:w="3013"/>
      </w:tblGrid>
      <w:tr w:rsidR="00003BAB" w:rsidRPr="00834434" w:rsidTr="005255DA">
        <w:trPr>
          <w:trHeight w:val="710"/>
          <w:jc w:val="center"/>
        </w:trPr>
        <w:tc>
          <w:tcPr>
            <w:tcW w:w="2582" w:type="dxa"/>
            <w:shd w:val="clear" w:color="auto" w:fill="auto"/>
            <w:vAlign w:val="center"/>
            <w:hideMark/>
          </w:tcPr>
          <w:p w:rsidR="00003BAB" w:rsidRPr="00834434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834434">
              <w:rPr>
                <w:rFonts w:ascii="Arial" w:hAnsi="Arial" w:cs="Arial"/>
                <w:szCs w:val="21"/>
              </w:rPr>
              <w:t>QC</w:t>
            </w:r>
            <w:r w:rsidRPr="00834434">
              <w:rPr>
                <w:rFonts w:ascii="Arial" w:hAnsi="Arial" w:cs="Arial" w:hint="eastAsia"/>
                <w:szCs w:val="21"/>
              </w:rPr>
              <w:t>：李林</w:t>
            </w:r>
          </w:p>
          <w:p w:rsidR="00003BAB" w:rsidRPr="00834434" w:rsidRDefault="00003BAB" w:rsidP="00003BAB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Q</w:t>
            </w:r>
            <w:r w:rsidRPr="00834434">
              <w:rPr>
                <w:rFonts w:ascii="Arial" w:hAnsi="Arial" w:cs="Arial"/>
                <w:szCs w:val="21"/>
              </w:rPr>
              <w:t>C</w:t>
            </w:r>
            <w:r w:rsidRPr="00834434">
              <w:rPr>
                <w:rFonts w:ascii="Arial" w:hAnsi="Arial" w:cs="Arial" w:hint="eastAsia"/>
                <w:szCs w:val="21"/>
              </w:rPr>
              <w:t>：</w:t>
            </w:r>
            <w:r w:rsidRPr="00834434">
              <w:rPr>
                <w:rFonts w:ascii="Arial" w:hAnsi="Arial" w:cs="Arial"/>
                <w:szCs w:val="21"/>
              </w:rPr>
              <w:t>LI Lin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003BAB" w:rsidRPr="00834434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834434">
              <w:rPr>
                <w:rFonts w:ascii="Arial" w:hAnsi="Arial" w:cs="Arial"/>
                <w:szCs w:val="21"/>
              </w:rPr>
              <w:t>QA</w:t>
            </w:r>
            <w:r w:rsidRPr="00834434">
              <w:rPr>
                <w:rFonts w:ascii="Arial" w:hAnsi="Arial" w:cs="Arial" w:hint="eastAsia"/>
                <w:szCs w:val="21"/>
              </w:rPr>
              <w:t>：黄晓</w:t>
            </w:r>
          </w:p>
          <w:p w:rsidR="00003BAB" w:rsidRPr="00834434" w:rsidRDefault="00003BAB" w:rsidP="00003BAB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834434">
              <w:rPr>
                <w:rFonts w:ascii="Arial" w:hAnsi="Arial" w:cs="Arial"/>
                <w:szCs w:val="21"/>
              </w:rPr>
              <w:t>QA</w:t>
            </w:r>
            <w:r w:rsidRPr="00834434">
              <w:rPr>
                <w:rFonts w:ascii="Arial" w:hAnsi="Arial" w:cs="Arial" w:hint="eastAsia"/>
                <w:szCs w:val="21"/>
              </w:rPr>
              <w:t>：</w:t>
            </w:r>
            <w:r w:rsidRPr="00834434">
              <w:rPr>
                <w:rFonts w:ascii="Arial" w:hAnsi="Arial" w:cs="Arial"/>
                <w:szCs w:val="21"/>
              </w:rPr>
              <w:t>Huang Xiao</w:t>
            </w:r>
          </w:p>
        </w:tc>
        <w:tc>
          <w:tcPr>
            <w:tcW w:w="3013" w:type="dxa"/>
            <w:shd w:val="clear" w:color="auto" w:fill="auto"/>
            <w:vAlign w:val="center"/>
            <w:hideMark/>
          </w:tcPr>
          <w:p w:rsidR="00003BAB" w:rsidRPr="00834434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834434">
              <w:rPr>
                <w:rFonts w:ascii="Arial" w:hAnsi="Arial" w:cs="Arial" w:hint="eastAsia"/>
                <w:szCs w:val="21"/>
              </w:rPr>
              <w:t>报告日期：</w:t>
            </w:r>
            <w:r w:rsidR="005255DA">
              <w:rPr>
                <w:rFonts w:ascii="Arial" w:hAnsi="Arial" w:cs="Arial"/>
                <w:szCs w:val="21"/>
              </w:rPr>
              <w:t>2015.12.12</w:t>
            </w:r>
          </w:p>
          <w:p w:rsidR="00003BAB" w:rsidRPr="00834434" w:rsidRDefault="00003BAB" w:rsidP="007B053D">
            <w:pPr>
              <w:spacing w:line="280" w:lineRule="exact"/>
              <w:jc w:val="center"/>
              <w:rPr>
                <w:rFonts w:ascii="Arial" w:hAnsi="Arial" w:cs="Arial"/>
                <w:szCs w:val="21"/>
              </w:rPr>
            </w:pPr>
            <w:r w:rsidRPr="00834434">
              <w:rPr>
                <w:rFonts w:ascii="Arial" w:hAnsi="Arial" w:cs="Arial"/>
                <w:szCs w:val="21"/>
              </w:rPr>
              <w:t>Report date</w:t>
            </w:r>
            <w:r w:rsidRPr="00834434">
              <w:rPr>
                <w:rFonts w:ascii="Arial" w:hAnsi="Arial" w:cs="Arial" w:hint="eastAsia"/>
                <w:szCs w:val="21"/>
              </w:rPr>
              <w:t>：</w:t>
            </w:r>
            <w:r w:rsidR="005255DA">
              <w:rPr>
                <w:rFonts w:ascii="Arial" w:hAnsi="Arial" w:cs="Arial"/>
                <w:szCs w:val="21"/>
              </w:rPr>
              <w:t>2015.12.12</w:t>
            </w:r>
          </w:p>
        </w:tc>
      </w:tr>
    </w:tbl>
    <w:p w:rsidR="00FB2711" w:rsidRPr="005255DA" w:rsidRDefault="00FB2711" w:rsidP="00003BAB">
      <w:pPr>
        <w:rPr>
          <w:sz w:val="10"/>
          <w:szCs w:val="10"/>
        </w:rPr>
      </w:pPr>
    </w:p>
    <w:sectPr w:rsidR="00FB2711" w:rsidRPr="005255DA" w:rsidSect="005C6C6C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091" w:right="1469" w:bottom="851" w:left="1276" w:header="77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34" w:rsidRDefault="00B91334" w:rsidP="00003BAB">
      <w:r>
        <w:separator/>
      </w:r>
    </w:p>
  </w:endnote>
  <w:endnote w:type="continuationSeparator" w:id="0">
    <w:p w:rsidR="00B91334" w:rsidRDefault="00B91334" w:rsidP="0000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7A" w:rsidRPr="0087066C" w:rsidRDefault="00B31B31" w:rsidP="00A7583C">
    <w:pPr>
      <w:pStyle w:val="a5"/>
      <w:rPr>
        <w:rFonts w:ascii="微软雅黑" w:eastAsia="微软雅黑" w:hAnsi="微软雅黑"/>
        <w:sz w:val="21"/>
        <w:szCs w:val="21"/>
      </w:rPr>
    </w:pPr>
    <w:r w:rsidRPr="0087066C">
      <w:rPr>
        <w:rFonts w:ascii="微软雅黑" w:eastAsia="微软雅黑" w:hAnsi="微软雅黑" w:hint="eastAsia"/>
        <w:sz w:val="21"/>
        <w:szCs w:val="21"/>
      </w:rPr>
      <w:t>地址：武汉市东湖高新区高新大道</w:t>
    </w:r>
    <w:proofErr w:type="gramStart"/>
    <w:r w:rsidRPr="0087066C">
      <w:rPr>
        <w:rFonts w:ascii="微软雅黑" w:eastAsia="微软雅黑" w:hAnsi="微软雅黑" w:hint="eastAsia"/>
        <w:sz w:val="21"/>
        <w:szCs w:val="21"/>
      </w:rPr>
      <w:t>666号光谷生物</w:t>
    </w:r>
    <w:proofErr w:type="gramEnd"/>
    <w:r w:rsidRPr="0087066C">
      <w:rPr>
        <w:rFonts w:ascii="微软雅黑" w:eastAsia="微软雅黑" w:hAnsi="微软雅黑" w:hint="eastAsia"/>
        <w:sz w:val="21"/>
        <w:szCs w:val="21"/>
      </w:rPr>
      <w:t>城B8栋</w:t>
    </w:r>
  </w:p>
  <w:p w:rsidR="00A7583C" w:rsidRPr="0087066C" w:rsidRDefault="00B31B31" w:rsidP="00A7583C">
    <w:pPr>
      <w:pStyle w:val="a5"/>
      <w:rPr>
        <w:rFonts w:ascii="Arial" w:hAnsi="Arial" w:cs="Arial"/>
      </w:rPr>
    </w:pPr>
    <w:r w:rsidRPr="0087066C">
      <w:rPr>
        <w:rFonts w:ascii="Arial" w:hAnsi="Arial" w:cs="Arial"/>
      </w:rPr>
      <w:t>Address</w:t>
    </w:r>
    <w:r w:rsidRPr="0087066C">
      <w:rPr>
        <w:rFonts w:ascii="Arial" w:hAnsi="Arial" w:cs="Arial"/>
      </w:rPr>
      <w:t>：</w:t>
    </w:r>
    <w:r w:rsidRPr="0087066C">
      <w:rPr>
        <w:rFonts w:ascii="Arial" w:hAnsi="Arial" w:cs="Arial"/>
      </w:rPr>
      <w:t xml:space="preserve">No.666 high-tech </w:t>
    </w:r>
    <w:proofErr w:type="gramStart"/>
    <w:r w:rsidRPr="0087066C">
      <w:rPr>
        <w:rFonts w:ascii="Arial" w:hAnsi="Arial" w:cs="Arial"/>
      </w:rPr>
      <w:t>road,B</w:t>
    </w:r>
    <w:proofErr w:type="gramEnd"/>
    <w:r w:rsidRPr="0087066C">
      <w:rPr>
        <w:rFonts w:ascii="Arial" w:hAnsi="Arial" w:cs="Arial"/>
      </w:rPr>
      <w:t xml:space="preserve">8 building in </w:t>
    </w:r>
    <w:proofErr w:type="spellStart"/>
    <w:r w:rsidRPr="0087066C">
      <w:rPr>
        <w:rFonts w:ascii="Arial" w:hAnsi="Arial" w:cs="Arial"/>
      </w:rPr>
      <w:t>Biolake,East</w:t>
    </w:r>
    <w:proofErr w:type="spellEnd"/>
    <w:r w:rsidRPr="0087066C">
      <w:rPr>
        <w:rFonts w:ascii="Arial" w:hAnsi="Arial" w:cs="Arial"/>
      </w:rPr>
      <w:t xml:space="preserve"> Lake high –tech </w:t>
    </w:r>
    <w:proofErr w:type="spellStart"/>
    <w:r w:rsidRPr="0087066C">
      <w:rPr>
        <w:rFonts w:ascii="Arial" w:hAnsi="Arial" w:cs="Arial"/>
      </w:rPr>
      <w:t>zone,WuHan</w:t>
    </w:r>
    <w:proofErr w:type="spellEnd"/>
    <w:r w:rsidRPr="0087066C">
      <w:rPr>
        <w:rFonts w:ascii="Arial" w:hAnsi="Arial" w:cs="Arial"/>
      </w:rPr>
      <w:t xml:space="preserve"> </w:t>
    </w:r>
    <w:proofErr w:type="spellStart"/>
    <w:r w:rsidRPr="0087066C">
      <w:rPr>
        <w:rFonts w:ascii="Arial" w:hAnsi="Arial" w:cs="Arial"/>
      </w:rPr>
      <w:t>city,HuBei</w:t>
    </w:r>
    <w:proofErr w:type="spellEnd"/>
    <w:r w:rsidRPr="0087066C">
      <w:rPr>
        <w:rFonts w:ascii="Arial" w:hAnsi="Arial" w:cs="Arial"/>
      </w:rPr>
      <w:t xml:space="preserve"> </w:t>
    </w:r>
    <w:proofErr w:type="spellStart"/>
    <w:r w:rsidRPr="0087066C">
      <w:rPr>
        <w:rFonts w:ascii="Arial" w:hAnsi="Arial" w:cs="Arial"/>
      </w:rPr>
      <w:t>province,P.R,China</w:t>
    </w:r>
    <w:proofErr w:type="spellEnd"/>
  </w:p>
  <w:p w:rsidR="002A0F86" w:rsidRDefault="00B91334" w:rsidP="00966E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34" w:rsidRDefault="00B91334" w:rsidP="00003BAB">
      <w:r>
        <w:separator/>
      </w:r>
    </w:p>
  </w:footnote>
  <w:footnote w:type="continuationSeparator" w:id="0">
    <w:p w:rsidR="00B91334" w:rsidRDefault="00B91334" w:rsidP="0000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F1" w:rsidRDefault="00B9133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41610" o:spid="_x0000_s2053" type="#_x0000_t136" style="position:absolute;left:0;text-align:left;margin-left:0;margin-top:0;width:588.9pt;height:56.95pt;rotation:315;z-index:-251653120;mso-position-horizontal:center;mso-position-horizontal-relative:margin;mso-position-vertical:center;mso-position-vertical-relative:margin" o:allowincell="f" fillcolor="#bfbfbf" stroked="f">
          <v:fill opacity=".5"/>
          <v:textpath style="font-family:&quot;微软雅黑&quot;;font-size:1pt" string="Lihe New Chemical Materials"/>
          <w10:wrap anchorx="margin" anchory="margin"/>
        </v:shape>
      </w:pict>
    </w:r>
    <w:r>
      <w:rPr>
        <w:noProof/>
      </w:rPr>
      <w:pict>
        <v:shape id="PowerPlusWaterMarkObject7207559" o:spid="_x0000_s2050" type="#_x0000_t136" style="position:absolute;left:0;text-align:left;margin-left:0;margin-top:0;width:429pt;height:45.75pt;rotation:315;z-index:-251656192;mso-position-horizontal:center;mso-position-horizontal-relative:margin;mso-position-vertical:center;mso-position-vertical-relative:margin" o:allowincell="f" fillcolor="#484329" stroked="f">
          <v:fill opacity=".5"/>
          <v:textpath style="font-family:&quot;Georgia&quot;;font-size:40pt" string="Wuhan Lihe Bio-pharm "/>
          <w10:wrap anchorx="margin" anchory="margin"/>
        </v:shape>
      </w:pict>
    </w:r>
  </w:p>
  <w:p w:rsidR="003D4EEF" w:rsidRDefault="00B31B31">
    <w:r>
      <w:rPr>
        <w:rFonts w:hint="eastAsia"/>
        <w:sz w:val="18"/>
        <w:szCs w:val="18"/>
        <w:lang w:val="x-none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6C" w:rsidRPr="0087066C" w:rsidRDefault="00B91334" w:rsidP="0087066C">
    <w:pPr>
      <w:widowControl/>
      <w:shd w:val="clear" w:color="auto" w:fill="FFFFFF"/>
      <w:spacing w:line="360" w:lineRule="atLeast"/>
      <w:ind w:firstLineChars="400" w:firstLine="840"/>
      <w:jc w:val="right"/>
      <w:rPr>
        <w:rFonts w:ascii="微软雅黑" w:eastAsia="微软雅黑" w:hAnsi="微软雅黑" w:cs="宋体"/>
        <w:b/>
        <w:color w:val="000000"/>
        <w:kern w:val="0"/>
        <w:sz w:val="34"/>
        <w:szCs w:val="3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41611" o:spid="_x0000_s2054" type="#_x0000_t136" style="position:absolute;left:0;text-align:left;margin-left:0;margin-top:0;width:588.9pt;height:56.95pt;rotation:315;z-index:-251652096;mso-position-horizontal:center;mso-position-horizontal-relative:margin;mso-position-vertical:center;mso-position-vertical-relative:margin" o:allowincell="f" fillcolor="#bfbfbf" stroked="f">
          <v:fill opacity=".5"/>
          <v:textpath style="font-family:&quot;微软雅黑&quot;;font-size:1pt" string="Lihe New Chemical Materials"/>
          <w10:wrap anchorx="margin" anchory="margin"/>
        </v:shape>
      </w:pict>
    </w:r>
    <w:r w:rsidR="00003BAB" w:rsidRPr="0087066C">
      <w:rPr>
        <w:b/>
        <w:noProof/>
        <w:sz w:val="34"/>
        <w:szCs w:val="3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2078990</wp:posOffset>
          </wp:positionH>
          <wp:positionV relativeFrom="paragraph">
            <wp:posOffset>-115570</wp:posOffset>
          </wp:positionV>
          <wp:extent cx="790575" cy="719455"/>
          <wp:effectExtent l="0" t="0" r="9525" b="4445"/>
          <wp:wrapNone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B31" w:rsidRPr="0087066C">
      <w:rPr>
        <w:rFonts w:ascii="微软雅黑" w:eastAsia="微软雅黑" w:hAnsi="微软雅黑" w:cs="宋体" w:hint="eastAsia"/>
        <w:b/>
        <w:color w:val="000000"/>
        <w:kern w:val="0"/>
        <w:sz w:val="34"/>
        <w:szCs w:val="34"/>
      </w:rPr>
      <w:t>武汉</w:t>
    </w:r>
    <w:proofErr w:type="gramStart"/>
    <w:r w:rsidR="00B31B31" w:rsidRPr="0087066C">
      <w:rPr>
        <w:rFonts w:ascii="微软雅黑" w:eastAsia="微软雅黑" w:hAnsi="微软雅黑" w:cs="宋体" w:hint="eastAsia"/>
        <w:b/>
        <w:color w:val="000000"/>
        <w:kern w:val="0"/>
        <w:sz w:val="34"/>
        <w:szCs w:val="34"/>
      </w:rPr>
      <w:t>励</w:t>
    </w:r>
    <w:proofErr w:type="gramEnd"/>
    <w:r w:rsidR="00B31B31" w:rsidRPr="0087066C">
      <w:rPr>
        <w:rFonts w:ascii="微软雅黑" w:eastAsia="微软雅黑" w:hAnsi="微软雅黑" w:cs="宋体" w:hint="eastAsia"/>
        <w:b/>
        <w:color w:val="000000"/>
        <w:kern w:val="0"/>
        <w:sz w:val="34"/>
        <w:szCs w:val="34"/>
      </w:rPr>
      <w:t>合化学新材料有限公司</w:t>
    </w:r>
  </w:p>
  <w:p w:rsidR="0087066C" w:rsidRDefault="00B31B31" w:rsidP="0087066C">
    <w:pPr>
      <w:widowControl/>
      <w:shd w:val="clear" w:color="auto" w:fill="FFFFFF"/>
      <w:spacing w:line="360" w:lineRule="atLeast"/>
      <w:ind w:firstLineChars="600" w:firstLine="1260"/>
      <w:jc w:val="right"/>
      <w:rPr>
        <w:rFonts w:ascii="Arial" w:eastAsia="微软雅黑" w:hAnsi="Arial" w:cs="Arial"/>
        <w:b/>
        <w:color w:val="000000"/>
        <w:kern w:val="0"/>
        <w:szCs w:val="21"/>
      </w:rPr>
    </w:pPr>
    <w:r w:rsidRPr="0087066C">
      <w:rPr>
        <w:rFonts w:ascii="Arial" w:eastAsia="微软雅黑" w:hAnsi="Arial" w:cs="Arial"/>
        <w:b/>
        <w:color w:val="000000"/>
        <w:kern w:val="0"/>
        <w:szCs w:val="21"/>
      </w:rPr>
      <w:t xml:space="preserve">Wuhan </w:t>
    </w:r>
    <w:proofErr w:type="spellStart"/>
    <w:r w:rsidRPr="0087066C">
      <w:rPr>
        <w:rFonts w:ascii="Arial" w:eastAsia="微软雅黑" w:hAnsi="Arial" w:cs="Arial"/>
        <w:b/>
        <w:color w:val="000000"/>
        <w:kern w:val="0"/>
        <w:szCs w:val="21"/>
      </w:rPr>
      <w:t>Lihe</w:t>
    </w:r>
    <w:proofErr w:type="spellEnd"/>
    <w:r w:rsidRPr="0087066C">
      <w:rPr>
        <w:rFonts w:ascii="Arial" w:eastAsia="微软雅黑" w:hAnsi="Arial" w:cs="Arial"/>
        <w:b/>
        <w:color w:val="000000"/>
        <w:kern w:val="0"/>
        <w:szCs w:val="21"/>
      </w:rPr>
      <w:t xml:space="preserve"> New Chemical Materials </w:t>
    </w:r>
    <w:proofErr w:type="spellStart"/>
    <w:proofErr w:type="gramStart"/>
    <w:r w:rsidRPr="0087066C">
      <w:rPr>
        <w:rFonts w:ascii="Arial" w:eastAsia="微软雅黑" w:hAnsi="Arial" w:cs="Arial"/>
        <w:b/>
        <w:color w:val="000000"/>
        <w:kern w:val="0"/>
        <w:szCs w:val="21"/>
      </w:rPr>
      <w:t>Co.Ltd</w:t>
    </w:r>
    <w:proofErr w:type="spellEnd"/>
    <w:proofErr w:type="gramEnd"/>
  </w:p>
  <w:p w:rsidR="0087066C" w:rsidRDefault="00B31B31" w:rsidP="0087066C">
    <w:pPr>
      <w:tabs>
        <w:tab w:val="left" w:pos="2790"/>
        <w:tab w:val="left" w:pos="3390"/>
        <w:tab w:val="right" w:pos="8952"/>
      </w:tabs>
      <w:ind w:right="210" w:firstLineChars="300" w:firstLine="630"/>
      <w:jc w:val="right"/>
      <w:rPr>
        <w:rFonts w:ascii="微软雅黑" w:eastAsia="微软雅黑" w:hAnsi="微软雅黑"/>
        <w:szCs w:val="21"/>
        <w:lang w:val="x-none"/>
      </w:rPr>
    </w:pPr>
    <w:r w:rsidRPr="000C2BE6">
      <w:rPr>
        <w:rFonts w:ascii="微软雅黑" w:eastAsia="微软雅黑" w:hAnsi="微软雅黑" w:hint="eastAsia"/>
        <w:szCs w:val="21"/>
        <w:lang w:val="x-none"/>
      </w:rPr>
      <w:t>Tel：</w:t>
    </w:r>
    <w:r w:rsidRPr="000C2BE6">
      <w:rPr>
        <w:rFonts w:ascii="微软雅黑" w:eastAsia="微软雅黑" w:hAnsi="微软雅黑"/>
        <w:szCs w:val="21"/>
        <w:lang w:val="x-none"/>
      </w:rPr>
      <w:t>0</w:t>
    </w:r>
    <w:r w:rsidRPr="000C2BE6">
      <w:rPr>
        <w:rFonts w:ascii="微软雅黑" w:eastAsia="微软雅黑" w:hAnsi="微软雅黑" w:hint="eastAsia"/>
        <w:szCs w:val="21"/>
        <w:lang w:val="x-none"/>
      </w:rPr>
      <w:t>27-87003781</w:t>
    </w:r>
    <w:r>
      <w:rPr>
        <w:rFonts w:ascii="微软雅黑" w:eastAsia="微软雅黑" w:hAnsi="微软雅黑" w:hint="eastAsia"/>
        <w:szCs w:val="21"/>
        <w:lang w:val="x-none"/>
      </w:rPr>
      <w:t>；</w:t>
    </w:r>
    <w:r>
      <w:rPr>
        <w:rFonts w:ascii="微软雅黑" w:eastAsia="微软雅黑" w:hAnsi="微软雅黑"/>
        <w:szCs w:val="21"/>
        <w:lang w:val="x-none"/>
      </w:rPr>
      <w:t>13476841277</w:t>
    </w:r>
    <w:r w:rsidRPr="000C2BE6">
      <w:rPr>
        <w:rFonts w:ascii="微软雅黑" w:eastAsia="微软雅黑" w:hAnsi="微软雅黑" w:hint="eastAsia"/>
        <w:szCs w:val="21"/>
        <w:lang w:val="x-none"/>
      </w:rPr>
      <w:t xml:space="preserve"> Fax：027-88391805</w:t>
    </w:r>
  </w:p>
  <w:p w:rsidR="0087066C" w:rsidRDefault="00B31B31" w:rsidP="0087066C">
    <w:pPr>
      <w:tabs>
        <w:tab w:val="left" w:pos="2790"/>
        <w:tab w:val="left" w:pos="3390"/>
        <w:tab w:val="right" w:pos="8952"/>
      </w:tabs>
      <w:ind w:right="210" w:firstLineChars="300" w:firstLine="630"/>
      <w:jc w:val="right"/>
      <w:rPr>
        <w:rFonts w:ascii="微软雅黑" w:eastAsia="微软雅黑" w:hAnsi="微软雅黑"/>
        <w:szCs w:val="21"/>
        <w:lang w:val="x-none"/>
      </w:rPr>
    </w:pPr>
    <w:r>
      <w:rPr>
        <w:rFonts w:ascii="微软雅黑" w:eastAsia="微软雅黑" w:hAnsi="微软雅黑"/>
        <w:szCs w:val="21"/>
        <w:lang w:val="x-none"/>
      </w:rPr>
      <w:t>QQ</w:t>
    </w:r>
    <w:r>
      <w:rPr>
        <w:rFonts w:ascii="微软雅黑" w:eastAsia="微软雅黑" w:hAnsi="微软雅黑" w:hint="eastAsia"/>
        <w:szCs w:val="21"/>
        <w:lang w:val="x-none"/>
      </w:rPr>
      <w:t xml:space="preserve">：1879758372   </w:t>
    </w:r>
    <w:r>
      <w:rPr>
        <w:rFonts w:ascii="微软雅黑" w:eastAsia="微软雅黑" w:hAnsi="微软雅黑"/>
        <w:szCs w:val="21"/>
        <w:lang w:val="x-none"/>
      </w:rPr>
      <w:t xml:space="preserve">  </w:t>
    </w:r>
    <w:r>
      <w:rPr>
        <w:rFonts w:ascii="微软雅黑" w:eastAsia="微软雅黑" w:hAnsi="微软雅黑" w:hint="eastAsia"/>
        <w:szCs w:val="21"/>
        <w:lang w:val="x-none"/>
      </w:rPr>
      <w:t xml:space="preserve"> </w:t>
    </w:r>
    <w:r>
      <w:rPr>
        <w:rFonts w:ascii="微软雅黑" w:eastAsia="微软雅黑" w:hAnsi="微软雅黑"/>
        <w:szCs w:val="21"/>
        <w:lang w:val="x-none"/>
      </w:rPr>
      <w:t>E</w:t>
    </w:r>
    <w:r w:rsidRPr="000C2BE6">
      <w:rPr>
        <w:rFonts w:ascii="微软雅黑" w:eastAsia="微软雅黑" w:hAnsi="微软雅黑"/>
        <w:szCs w:val="21"/>
        <w:lang w:val="x-none"/>
      </w:rPr>
      <w:t>mail</w:t>
    </w:r>
    <w:r>
      <w:rPr>
        <w:rFonts w:ascii="微软雅黑" w:eastAsia="微软雅黑" w:hAnsi="微软雅黑" w:hint="eastAsia"/>
        <w:szCs w:val="21"/>
        <w:lang w:val="x-none"/>
      </w:rPr>
      <w:t>：</w:t>
    </w:r>
    <w:r w:rsidRPr="0087066C">
      <w:rPr>
        <w:rFonts w:ascii="微软雅黑" w:eastAsia="微软雅黑" w:hAnsi="微软雅黑"/>
        <w:szCs w:val="21"/>
        <w:lang w:val="x-none"/>
      </w:rPr>
      <w:t>wshun@51chemall.com</w:t>
    </w:r>
  </w:p>
  <w:p w:rsidR="007968B1" w:rsidRPr="0087066C" w:rsidRDefault="00003BAB" w:rsidP="0087066C">
    <w:pPr>
      <w:pStyle w:val="a3"/>
      <w:jc w:val="left"/>
    </w:pPr>
    <w:r w:rsidRPr="00BB1D27">
      <w:rPr>
        <w:rFonts w:ascii="Arial" w:eastAsia="黑体" w:hAnsi="Arial" w:cs="Arial"/>
        <w:b/>
        <w:noProof/>
        <w:sz w:val="24"/>
        <w:szCs w:val="24"/>
      </w:rPr>
      <w:drawing>
        <wp:inline distT="0" distB="0" distL="0" distR="0">
          <wp:extent cx="5840095" cy="43180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095" cy="4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72" w:rsidRDefault="00B9133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41609" o:spid="_x0000_s2052" type="#_x0000_t136" style="position:absolute;left:0;text-align:left;margin-left:0;margin-top:0;width:588.9pt;height:56.95pt;rotation:315;z-index:-251654144;mso-position-horizontal:center;mso-position-horizontal-relative:margin;mso-position-vertical:center;mso-position-vertical-relative:margin" o:allowincell="f" fillcolor="#bfbfbf" stroked="f">
          <v:fill opacity=".5"/>
          <v:textpath style="font-family:&quot;微软雅黑&quot;;font-size:1pt" string="Lihe New Chemical Materials"/>
          <w10:wrap anchorx="margin" anchory="margin"/>
        </v:shape>
      </w:pict>
    </w:r>
    <w:r>
      <w:rPr>
        <w:noProof/>
      </w:rPr>
      <w:pict>
        <v:shape id="PowerPlusWaterMarkObject7207558" o:spid="_x0000_s2049" type="#_x0000_t136" style="position:absolute;left:0;text-align:left;margin-left:0;margin-top:0;width:429pt;height:45.75pt;rotation:315;z-index:-251657216;mso-position-horizontal:center;mso-position-horizontal-relative:margin;mso-position-vertical:center;mso-position-vertical-relative:margin" o:allowincell="f" fillcolor="#484329" stroked="f">
          <v:fill opacity=".5"/>
          <v:textpath style="font-family:&quot;Georgia&quot;;font-size:40pt" string="Wuhan Lihe Bio-pharm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EE"/>
    <w:rsid w:val="00003BAB"/>
    <w:rsid w:val="002824EE"/>
    <w:rsid w:val="005255DA"/>
    <w:rsid w:val="008639D8"/>
    <w:rsid w:val="008E3275"/>
    <w:rsid w:val="009B2445"/>
    <w:rsid w:val="00B31B31"/>
    <w:rsid w:val="00B91334"/>
    <w:rsid w:val="00E05969"/>
    <w:rsid w:val="00F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7F8F421"/>
  <w15:chartTrackingRefBased/>
  <w15:docId w15:val="{AF360165-CADA-44C1-9A34-039E95F9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BAB"/>
    <w:rPr>
      <w:sz w:val="18"/>
      <w:szCs w:val="18"/>
    </w:rPr>
  </w:style>
  <w:style w:type="paragraph" w:styleId="a5">
    <w:name w:val="footer"/>
    <w:basedOn w:val="a"/>
    <w:link w:val="a6"/>
    <w:unhideWhenUsed/>
    <w:rsid w:val="00003B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BAB"/>
    <w:rPr>
      <w:sz w:val="18"/>
      <w:szCs w:val="18"/>
    </w:rPr>
  </w:style>
  <w:style w:type="character" w:customStyle="1" w:styleId="Char">
    <w:name w:val="页眉 Char"/>
    <w:uiPriority w:val="99"/>
    <w:rsid w:val="00003BAB"/>
    <w:rPr>
      <w:kern w:val="2"/>
      <w:sz w:val="18"/>
      <w:szCs w:val="18"/>
    </w:rPr>
  </w:style>
  <w:style w:type="character" w:customStyle="1" w:styleId="Char0">
    <w:name w:val="页脚 Char"/>
    <w:rsid w:val="00003BAB"/>
    <w:rPr>
      <w:kern w:val="2"/>
      <w:sz w:val="18"/>
      <w:szCs w:val="18"/>
    </w:rPr>
  </w:style>
  <w:style w:type="character" w:customStyle="1" w:styleId="fontstyle01">
    <w:name w:val="fontstyle01"/>
    <w:basedOn w:val="a0"/>
    <w:rsid w:val="005255DA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Manager>王顺</Manager>
  <Company>武汉励合化学新材料有限公司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武汉励合化学新材料有限公司</dc:title>
  <dc:subject/>
  <dc:creator>wangshun</dc:creator>
  <cp:keywords>质检单</cp:keywords>
  <dc:description/>
  <cp:lastModifiedBy>wangshun</cp:lastModifiedBy>
  <cp:revision>6</cp:revision>
  <dcterms:created xsi:type="dcterms:W3CDTF">2017-05-23T01:38:00Z</dcterms:created>
  <dcterms:modified xsi:type="dcterms:W3CDTF">2017-06-07T03:49:00Z</dcterms:modified>
</cp:coreProperties>
</file>