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950" w:rsidRPr="00E731F6" w:rsidRDefault="0033326E" w:rsidP="00933950">
      <w:pPr>
        <w:spacing w:line="360" w:lineRule="exact"/>
        <w:jc w:val="center"/>
        <w:rPr>
          <w:rFonts w:ascii="黑体" w:eastAsia="黑体"/>
          <w:b/>
          <w:sz w:val="36"/>
          <w:szCs w:val="36"/>
          <w:lang w:eastAsia="zh-CN"/>
        </w:rPr>
      </w:pPr>
      <w:r w:rsidRPr="0033326E">
        <w:rPr>
          <w:rStyle w:val="web-item2"/>
          <w:rFonts w:ascii="Arial" w:hAnsi="Arial"/>
          <w:b/>
          <w:color w:val="313131"/>
          <w:sz w:val="32"/>
          <w:szCs w:val="32"/>
        </w:rPr>
        <w:t>Product Safety Information</w:t>
      </w:r>
      <w:r w:rsidRPr="0033326E">
        <w:rPr>
          <w:rFonts w:ascii="黑体" w:eastAsia="黑体" w:hint="eastAsia"/>
          <w:b/>
          <w:sz w:val="32"/>
          <w:szCs w:val="32"/>
          <w:lang w:eastAsia="zh-CN"/>
        </w:rPr>
        <w:t xml:space="preserve"> </w:t>
      </w:r>
      <w:r w:rsidR="00933950">
        <w:rPr>
          <w:rFonts w:ascii="黑体" w:eastAsia="黑体" w:hint="eastAsia"/>
          <w:b/>
          <w:sz w:val="36"/>
          <w:szCs w:val="36"/>
          <w:lang w:eastAsia="zh-CN"/>
        </w:rPr>
        <w:t>(MSDS)</w:t>
      </w:r>
    </w:p>
    <w:tbl>
      <w:tblPr>
        <w:tblpPr w:leftFromText="180" w:rightFromText="180" w:vertAnchor="text" w:horzAnchor="margin" w:tblpY="61"/>
        <w:tblW w:w="0" w:type="auto"/>
        <w:shd w:val="clear" w:color="auto" w:fill="C0C0C0"/>
        <w:tblLook w:val="01E0"/>
      </w:tblPr>
      <w:tblGrid>
        <w:gridCol w:w="8522"/>
      </w:tblGrid>
      <w:tr w:rsidR="00933950" w:rsidRPr="00CC5B2C" w:rsidTr="00FC1A68">
        <w:tc>
          <w:tcPr>
            <w:tcW w:w="8522" w:type="dxa"/>
            <w:shd w:val="clear" w:color="auto" w:fill="C0C0C0"/>
          </w:tcPr>
          <w:p w:rsidR="00933950" w:rsidRPr="0033326E" w:rsidRDefault="0033326E" w:rsidP="00FC1A68">
            <w:pPr>
              <w:spacing w:line="360" w:lineRule="exact"/>
              <w:jc w:val="center"/>
              <w:rPr>
                <w:rFonts w:eastAsia="宋体"/>
                <w:b/>
                <w:sz w:val="30"/>
                <w:szCs w:val="30"/>
                <w:lang w:eastAsia="zh-CN"/>
              </w:rPr>
            </w:pPr>
            <w:r w:rsidRPr="0033326E">
              <w:rPr>
                <w:rFonts w:ascii="Arial" w:hAnsi="Arial"/>
                <w:color w:val="313131"/>
                <w:sz w:val="30"/>
                <w:szCs w:val="30"/>
              </w:rPr>
              <w:t>Products and company information</w:t>
            </w:r>
          </w:p>
        </w:tc>
      </w:tr>
    </w:tbl>
    <w:p w:rsidR="00933950" w:rsidRPr="0033326E" w:rsidRDefault="0033326E" w:rsidP="0033326E">
      <w:pPr>
        <w:widowControl/>
        <w:wordWrap w:val="0"/>
        <w:spacing w:before="45" w:after="45" w:line="270" w:lineRule="atLeast"/>
        <w:rPr>
          <w:rFonts w:ascii="Arial" w:eastAsia="宋体" w:hAnsi="Arial" w:cs="宋体"/>
          <w:color w:val="313131"/>
          <w:kern w:val="0"/>
          <w:sz w:val="18"/>
          <w:szCs w:val="18"/>
          <w:lang w:eastAsia="zh-CN"/>
        </w:rPr>
      </w:pPr>
      <w:r w:rsidRPr="0033326E">
        <w:rPr>
          <w:rFonts w:ascii="Arial" w:eastAsia="宋体" w:hAnsi="Arial" w:cs="宋体"/>
          <w:color w:val="313131"/>
          <w:kern w:val="0"/>
          <w:sz w:val="18"/>
          <w:szCs w:val="18"/>
          <w:lang w:eastAsia="zh-CN"/>
        </w:rPr>
        <w:t>product name</w:t>
      </w:r>
      <w:r w:rsidR="00933950" w:rsidRPr="00CD6D45">
        <w:rPr>
          <w:rFonts w:eastAsia="宋体" w:hint="eastAsia"/>
          <w:b/>
          <w:lang w:eastAsia="zh-CN"/>
        </w:rPr>
        <w:t>：</w:t>
      </w:r>
      <w:r w:rsidRPr="00362EE0">
        <w:rPr>
          <w:rFonts w:ascii="Arial" w:hAnsi="Arial" w:cs="Arial"/>
          <w:color w:val="333333"/>
          <w:kern w:val="0"/>
          <w:sz w:val="18"/>
          <w:szCs w:val="18"/>
        </w:rPr>
        <w:t>Pulullan</w:t>
      </w:r>
    </w:p>
    <w:p w:rsidR="00933950" w:rsidRPr="0033326E" w:rsidRDefault="0033326E" w:rsidP="0033326E">
      <w:pPr>
        <w:wordWrap w:val="0"/>
        <w:spacing w:before="45" w:after="45" w:line="270" w:lineRule="atLeast"/>
        <w:rPr>
          <w:rFonts w:ascii="Arial" w:eastAsia="宋体" w:hAnsi="Arial" w:cs="宋体"/>
          <w:color w:val="313131"/>
          <w:kern w:val="0"/>
          <w:sz w:val="18"/>
          <w:szCs w:val="18"/>
          <w:lang w:eastAsia="zh-CN"/>
        </w:rPr>
      </w:pPr>
      <w:r>
        <w:rPr>
          <w:rStyle w:val="web-item2"/>
          <w:rFonts w:ascii="Arial" w:hAnsi="Arial"/>
          <w:color w:val="313131"/>
        </w:rPr>
        <w:t>Item No</w:t>
      </w:r>
      <w:r w:rsidR="00933950" w:rsidRPr="00CD6D45">
        <w:rPr>
          <w:rFonts w:eastAsia="宋体" w:hint="eastAsia"/>
          <w:b/>
          <w:lang w:eastAsia="zh-CN"/>
        </w:rPr>
        <w:t>：</w:t>
      </w:r>
      <w:r w:rsidR="00640F04" w:rsidRPr="00362EE0">
        <w:rPr>
          <w:rFonts w:eastAsia="宋体" w:hint="eastAsia"/>
          <w:sz w:val="18"/>
          <w:szCs w:val="18"/>
          <w:lang w:eastAsia="zh-CN"/>
        </w:rPr>
        <w:t>P</w:t>
      </w:r>
      <w:r w:rsidRPr="00362EE0">
        <w:rPr>
          <w:rFonts w:ascii="Arial" w:hAnsi="Arial"/>
          <w:color w:val="313131"/>
          <w:sz w:val="18"/>
          <w:szCs w:val="18"/>
        </w:rPr>
        <w:t xml:space="preserve"> </w:t>
      </w:r>
      <w:r w:rsidRPr="00362EE0">
        <w:rPr>
          <w:rFonts w:ascii="Arial" w:eastAsia="宋体" w:hAnsi="Arial" w:cs="宋体"/>
          <w:color w:val="313131"/>
          <w:kern w:val="0"/>
          <w:sz w:val="18"/>
          <w:szCs w:val="18"/>
          <w:lang w:eastAsia="zh-CN"/>
        </w:rPr>
        <w:t>or</w:t>
      </w:r>
      <w:r w:rsidR="000B7E9C">
        <w:rPr>
          <w:rFonts w:ascii="Arial" w:eastAsia="宋体" w:hAnsi="Arial" w:cs="宋体" w:hint="eastAsia"/>
          <w:color w:val="313131"/>
          <w:kern w:val="0"/>
          <w:sz w:val="18"/>
          <w:szCs w:val="18"/>
          <w:lang w:eastAsia="zh-CN"/>
        </w:rPr>
        <w:t xml:space="preserve"> </w:t>
      </w:r>
      <w:r w:rsidRPr="00362EE0">
        <w:rPr>
          <w:rFonts w:eastAsia="宋体"/>
          <w:sz w:val="18"/>
          <w:szCs w:val="18"/>
          <w:lang w:eastAsia="zh-CN"/>
        </w:rPr>
        <w:t>Pulullan</w:t>
      </w:r>
    </w:p>
    <w:p w:rsidR="00933950" w:rsidRDefault="0033326E" w:rsidP="00933950">
      <w:pPr>
        <w:rPr>
          <w:rFonts w:eastAsia="宋体"/>
          <w:lang w:eastAsia="zh-CN"/>
        </w:rPr>
      </w:pPr>
      <w:r>
        <w:rPr>
          <w:rStyle w:val="web-item2"/>
          <w:rFonts w:ascii="Arial" w:hAnsi="Arial"/>
          <w:color w:val="313131"/>
        </w:rPr>
        <w:t>Tax Credit Finance</w:t>
      </w:r>
      <w:r w:rsidR="00933950" w:rsidRPr="00CD6D45">
        <w:rPr>
          <w:rFonts w:eastAsia="宋体" w:hint="eastAsia"/>
          <w:b/>
          <w:lang w:eastAsia="zh-CN"/>
        </w:rPr>
        <w:t>：</w:t>
      </w:r>
      <w:r>
        <w:rPr>
          <w:rFonts w:ascii="Arial" w:hAnsi="Arial"/>
          <w:color w:val="313131"/>
          <w:sz w:val="18"/>
          <w:szCs w:val="18"/>
        </w:rPr>
        <w:t xml:space="preserve">Shandong </w:t>
      </w:r>
      <w:r>
        <w:rPr>
          <w:rFonts w:ascii="Arial" w:eastAsiaTheme="minorEastAsia" w:hAnsi="Arial" w:hint="eastAsia"/>
          <w:color w:val="313131"/>
          <w:sz w:val="18"/>
          <w:szCs w:val="18"/>
          <w:lang w:eastAsia="zh-CN"/>
        </w:rPr>
        <w:t>kangnaxin</w:t>
      </w:r>
      <w:r>
        <w:rPr>
          <w:rFonts w:ascii="Arial" w:hAnsi="Arial"/>
          <w:color w:val="313131"/>
          <w:sz w:val="18"/>
          <w:szCs w:val="18"/>
        </w:rPr>
        <w:t>, biological technology co., LTD</w:t>
      </w:r>
    </w:p>
    <w:p w:rsidR="00933950" w:rsidRPr="00692811" w:rsidRDefault="00933950" w:rsidP="00933950">
      <w:pPr>
        <w:rPr>
          <w:rFonts w:eastAsiaTheme="minorEastAsia" w:hint="eastAsia"/>
          <w:lang w:eastAsia="zh-CN"/>
        </w:rPr>
      </w:pPr>
      <w:r>
        <w:rPr>
          <w:rFonts w:eastAsia="宋体" w:hint="eastAsia"/>
          <w:lang w:eastAsia="zh-CN"/>
        </w:rPr>
        <w:t xml:space="preserve">          </w:t>
      </w:r>
      <w:r w:rsidR="0033326E">
        <w:rPr>
          <w:rStyle w:val="web-item2"/>
          <w:rFonts w:ascii="Arial" w:hAnsi="Arial"/>
          <w:color w:val="313131"/>
        </w:rPr>
        <w:t>Add</w:t>
      </w:r>
      <w:r>
        <w:rPr>
          <w:rFonts w:eastAsia="宋体" w:hint="eastAsia"/>
          <w:lang w:eastAsia="zh-CN"/>
        </w:rPr>
        <w:t>：</w:t>
      </w:r>
      <w:r w:rsidR="00692811">
        <w:rPr>
          <w:rFonts w:eastAsia="宋体" w:hint="eastAsia"/>
          <w:lang w:eastAsia="zh-CN"/>
        </w:rPr>
        <w:t>N</w:t>
      </w:r>
      <w:r w:rsidR="00692811">
        <w:rPr>
          <w:rFonts w:ascii="Arial" w:hAnsi="Arial"/>
          <w:color w:val="313131"/>
          <w:sz w:val="18"/>
          <w:szCs w:val="18"/>
        </w:rPr>
        <w:t>o. 20</w:t>
      </w:r>
      <w:r w:rsidR="00692811">
        <w:rPr>
          <w:rFonts w:ascii="Arial" w:eastAsiaTheme="minorEastAsia" w:hAnsi="Arial" w:hint="eastAsia"/>
          <w:color w:val="313131"/>
          <w:sz w:val="18"/>
          <w:szCs w:val="18"/>
          <w:lang w:eastAsia="zh-CN"/>
        </w:rPr>
        <w:t xml:space="preserve"> Dongzhen r</w:t>
      </w:r>
      <w:r w:rsidR="00692811">
        <w:rPr>
          <w:rFonts w:ascii="Arial" w:hAnsi="Arial"/>
          <w:color w:val="313131"/>
          <w:sz w:val="18"/>
          <w:szCs w:val="18"/>
        </w:rPr>
        <w:t>oad</w:t>
      </w:r>
      <w:r w:rsidR="00692811">
        <w:rPr>
          <w:rFonts w:ascii="Arial" w:eastAsiaTheme="minorEastAsia" w:hAnsi="Arial" w:hint="eastAsia"/>
          <w:color w:val="313131"/>
          <w:sz w:val="18"/>
          <w:szCs w:val="18"/>
          <w:lang w:eastAsia="zh-CN"/>
        </w:rPr>
        <w:t>，</w:t>
      </w:r>
      <w:r w:rsidR="00692811">
        <w:rPr>
          <w:rFonts w:ascii="Arial" w:eastAsiaTheme="minorEastAsia" w:hAnsi="Arial" w:hint="eastAsia"/>
          <w:color w:val="313131"/>
          <w:sz w:val="18"/>
          <w:szCs w:val="18"/>
          <w:lang w:eastAsia="zh-CN"/>
        </w:rPr>
        <w:t>Linqu county,Weifang city,</w:t>
      </w:r>
      <w:r w:rsidR="00692811">
        <w:rPr>
          <w:rFonts w:ascii="Arial" w:hAnsi="Arial"/>
          <w:color w:val="313131"/>
          <w:sz w:val="18"/>
          <w:szCs w:val="18"/>
        </w:rPr>
        <w:t xml:space="preserve"> </w:t>
      </w:r>
      <w:r w:rsidR="0033326E">
        <w:rPr>
          <w:rFonts w:ascii="Arial" w:hAnsi="Arial"/>
          <w:color w:val="313131"/>
          <w:sz w:val="18"/>
          <w:szCs w:val="18"/>
        </w:rPr>
        <w:t xml:space="preserve">Shandong province </w:t>
      </w:r>
      <w:r w:rsidR="00692811">
        <w:rPr>
          <w:rFonts w:ascii="Arial" w:eastAsiaTheme="minorEastAsia" w:hAnsi="Arial" w:hint="eastAsia"/>
          <w:color w:val="313131"/>
          <w:sz w:val="18"/>
          <w:szCs w:val="18"/>
          <w:lang w:eastAsia="zh-CN"/>
        </w:rPr>
        <w:t>,China</w:t>
      </w:r>
    </w:p>
    <w:p w:rsidR="00933950" w:rsidRPr="0033326E" w:rsidRDefault="0033326E" w:rsidP="0033326E">
      <w:pPr>
        <w:widowControl/>
        <w:wordWrap w:val="0"/>
        <w:spacing w:before="45" w:after="45" w:line="270" w:lineRule="atLeast"/>
        <w:rPr>
          <w:rFonts w:ascii="Arial" w:eastAsia="宋体" w:hAnsi="Arial" w:cs="宋体"/>
          <w:color w:val="313131"/>
          <w:kern w:val="0"/>
          <w:sz w:val="18"/>
          <w:szCs w:val="18"/>
          <w:lang w:eastAsia="zh-CN"/>
        </w:rPr>
      </w:pPr>
      <w:r w:rsidRPr="0033326E">
        <w:rPr>
          <w:rFonts w:ascii="Arial" w:eastAsia="宋体" w:hAnsi="Arial" w:cs="宋体"/>
          <w:color w:val="313131"/>
          <w:kern w:val="0"/>
          <w:sz w:val="18"/>
          <w:szCs w:val="18"/>
          <w:lang w:eastAsia="zh-CN"/>
        </w:rPr>
        <w:t>emergency call</w:t>
      </w:r>
      <w:r w:rsidR="00933950" w:rsidRPr="00CD6D45">
        <w:rPr>
          <w:rFonts w:eastAsia="宋体" w:hint="eastAsia"/>
          <w:b/>
          <w:lang w:eastAsia="zh-CN"/>
        </w:rPr>
        <w:t>：</w:t>
      </w:r>
      <w:r w:rsidR="00933950">
        <w:rPr>
          <w:rFonts w:eastAsia="宋体" w:hint="eastAsia"/>
          <w:b/>
          <w:lang w:eastAsia="zh-CN"/>
        </w:rPr>
        <w:t>0536-3713858</w:t>
      </w:r>
    </w:p>
    <w:tbl>
      <w:tblPr>
        <w:tblW w:w="0" w:type="auto"/>
        <w:shd w:val="clear" w:color="auto" w:fill="B3B3B3"/>
        <w:tblLayout w:type="fixed"/>
        <w:tblLook w:val="01E0"/>
      </w:tblPr>
      <w:tblGrid>
        <w:gridCol w:w="1440"/>
        <w:gridCol w:w="7082"/>
      </w:tblGrid>
      <w:tr w:rsidR="00933950" w:rsidRPr="00CC5B2C" w:rsidTr="00FC1A68">
        <w:tc>
          <w:tcPr>
            <w:tcW w:w="8522" w:type="dxa"/>
            <w:gridSpan w:val="2"/>
            <w:shd w:val="clear" w:color="auto" w:fill="C0C0C0"/>
          </w:tcPr>
          <w:p w:rsidR="00933950" w:rsidRPr="003469CA" w:rsidRDefault="0033326E" w:rsidP="00FC1A68">
            <w:pPr>
              <w:spacing w:line="360" w:lineRule="exact"/>
              <w:jc w:val="center"/>
              <w:rPr>
                <w:rFonts w:eastAsia="宋体"/>
                <w:b/>
                <w:sz w:val="28"/>
                <w:szCs w:val="28"/>
                <w:lang w:eastAsia="zh-CN"/>
              </w:rPr>
            </w:pPr>
            <w:r w:rsidRPr="003469CA">
              <w:rPr>
                <w:rStyle w:val="web-item2"/>
                <w:rFonts w:ascii="Arial" w:hAnsi="Arial"/>
                <w:b/>
                <w:color w:val="313131"/>
                <w:sz w:val="28"/>
                <w:szCs w:val="28"/>
              </w:rPr>
              <w:t>Product Properties</w:t>
            </w:r>
          </w:p>
        </w:tc>
      </w:tr>
      <w:tr w:rsidR="00933950" w:rsidRPr="00362EE0" w:rsidTr="00FC1A68">
        <w:tblPrEx>
          <w:shd w:val="clear" w:color="auto" w:fill="auto"/>
        </w:tblPrEx>
        <w:tc>
          <w:tcPr>
            <w:tcW w:w="1440" w:type="dxa"/>
          </w:tcPr>
          <w:p w:rsidR="00933950" w:rsidRPr="00362EE0" w:rsidRDefault="0033326E" w:rsidP="00FC1A68">
            <w:pPr>
              <w:spacing w:line="360" w:lineRule="exact"/>
              <w:rPr>
                <w:rFonts w:eastAsia="宋体"/>
                <w:b/>
                <w:sz w:val="18"/>
                <w:szCs w:val="18"/>
                <w:lang w:eastAsia="zh-CN"/>
              </w:rPr>
            </w:pPr>
            <w:r w:rsidRPr="00362EE0">
              <w:rPr>
                <w:rFonts w:ascii="Arial" w:hAnsi="Arial"/>
                <w:color w:val="313131"/>
                <w:sz w:val="18"/>
                <w:szCs w:val="18"/>
              </w:rPr>
              <w:t>chemical property</w:t>
            </w:r>
            <w:r w:rsidR="00933950" w:rsidRPr="00362EE0">
              <w:rPr>
                <w:rFonts w:eastAsia="宋体" w:hint="eastAsia"/>
                <w:b/>
                <w:sz w:val="18"/>
                <w:szCs w:val="18"/>
                <w:lang w:eastAsia="zh-CN"/>
              </w:rPr>
              <w:t>：</w:t>
            </w:r>
          </w:p>
        </w:tc>
        <w:tc>
          <w:tcPr>
            <w:tcW w:w="7082" w:type="dxa"/>
          </w:tcPr>
          <w:p w:rsidR="00933950" w:rsidRPr="00362EE0" w:rsidRDefault="0033326E" w:rsidP="0033326E">
            <w:pPr>
              <w:widowControl/>
              <w:wordWrap w:val="0"/>
              <w:spacing w:line="270" w:lineRule="atLeast"/>
              <w:rPr>
                <w:rFonts w:ascii="Arial" w:eastAsia="宋体" w:hAnsi="Arial" w:cs="宋体"/>
                <w:color w:val="313131"/>
                <w:kern w:val="0"/>
                <w:sz w:val="18"/>
                <w:szCs w:val="18"/>
                <w:lang w:eastAsia="zh-CN"/>
              </w:rPr>
            </w:pPr>
            <w:r w:rsidRPr="0033326E">
              <w:rPr>
                <w:rFonts w:ascii="Arial" w:eastAsia="宋体" w:hAnsi="Arial" w:cs="宋体"/>
                <w:color w:val="313131"/>
                <w:kern w:val="0"/>
                <w:sz w:val="18"/>
                <w:szCs w:val="18"/>
                <w:lang w:eastAsia="zh-CN"/>
              </w:rPr>
              <w:t>Pullulan polysaccharides by alpha - 1, 4 glycosidic bond connection of malt trisaccharide repeating units by alpha - 1, 6 glycosidic bond polymerization of straight chain polysaccharide</w:t>
            </w:r>
          </w:p>
        </w:tc>
      </w:tr>
      <w:tr w:rsidR="00933950" w:rsidRPr="00362EE0" w:rsidTr="00FC1A68">
        <w:tblPrEx>
          <w:shd w:val="clear" w:color="auto" w:fill="auto"/>
        </w:tblPrEx>
        <w:tc>
          <w:tcPr>
            <w:tcW w:w="1440" w:type="dxa"/>
          </w:tcPr>
          <w:p w:rsidR="0033326E" w:rsidRPr="00362EE0" w:rsidRDefault="0033326E" w:rsidP="0033326E">
            <w:pPr>
              <w:widowControl/>
              <w:wordWrap w:val="0"/>
              <w:spacing w:before="45" w:after="45" w:line="270" w:lineRule="atLeast"/>
              <w:rPr>
                <w:rFonts w:ascii="Arial" w:eastAsia="宋体" w:hAnsi="Arial" w:cs="宋体"/>
                <w:color w:val="313131"/>
                <w:kern w:val="0"/>
                <w:sz w:val="18"/>
                <w:szCs w:val="18"/>
                <w:lang w:eastAsia="zh-CN"/>
              </w:rPr>
            </w:pPr>
            <w:r w:rsidRPr="00362EE0">
              <w:rPr>
                <w:rFonts w:ascii="Arial" w:eastAsia="宋体" w:hAnsi="Arial" w:cs="宋体"/>
                <w:color w:val="313131"/>
                <w:kern w:val="0"/>
                <w:sz w:val="18"/>
                <w:szCs w:val="18"/>
                <w:lang w:eastAsia="zh-CN"/>
              </w:rPr>
              <w:t>P</w:t>
            </w:r>
            <w:r w:rsidRPr="0033326E">
              <w:rPr>
                <w:rFonts w:ascii="Arial" w:eastAsia="宋体" w:hAnsi="Arial" w:cs="宋体"/>
                <w:color w:val="313131"/>
                <w:kern w:val="0"/>
                <w:sz w:val="18"/>
                <w:szCs w:val="18"/>
                <w:lang w:eastAsia="zh-CN"/>
              </w:rPr>
              <w:t xml:space="preserve">roduct </w:t>
            </w:r>
          </w:p>
          <w:p w:rsidR="00933950" w:rsidRPr="00362EE0" w:rsidRDefault="0033326E" w:rsidP="0033326E">
            <w:pPr>
              <w:widowControl/>
              <w:wordWrap w:val="0"/>
              <w:spacing w:before="45" w:after="45" w:line="270" w:lineRule="atLeast"/>
              <w:rPr>
                <w:rFonts w:ascii="Arial" w:eastAsia="宋体" w:hAnsi="Arial" w:cs="宋体"/>
                <w:color w:val="313131"/>
                <w:kern w:val="0"/>
                <w:sz w:val="18"/>
                <w:szCs w:val="18"/>
                <w:lang w:eastAsia="zh-CN"/>
              </w:rPr>
            </w:pPr>
            <w:r w:rsidRPr="0033326E">
              <w:rPr>
                <w:rFonts w:ascii="Arial" w:eastAsia="宋体" w:hAnsi="Arial" w:cs="宋体"/>
                <w:color w:val="313131"/>
                <w:kern w:val="0"/>
                <w:sz w:val="18"/>
                <w:szCs w:val="18"/>
                <w:lang w:eastAsia="zh-CN"/>
              </w:rPr>
              <w:t>feature</w:t>
            </w:r>
            <w:r w:rsidR="00933950" w:rsidRPr="00362EE0">
              <w:rPr>
                <w:rFonts w:eastAsia="宋体" w:hint="eastAsia"/>
                <w:b/>
                <w:sz w:val="18"/>
                <w:szCs w:val="18"/>
                <w:lang w:eastAsia="zh-CN"/>
              </w:rPr>
              <w:t>：</w:t>
            </w:r>
          </w:p>
        </w:tc>
        <w:tc>
          <w:tcPr>
            <w:tcW w:w="7082" w:type="dxa"/>
          </w:tcPr>
          <w:p w:rsidR="0033326E" w:rsidRPr="0033326E" w:rsidRDefault="0033326E" w:rsidP="0033326E">
            <w:pPr>
              <w:widowControl/>
              <w:wordWrap w:val="0"/>
              <w:spacing w:line="270" w:lineRule="atLeast"/>
              <w:rPr>
                <w:rFonts w:ascii="Arial" w:eastAsia="宋体" w:hAnsi="Arial" w:cs="宋体"/>
                <w:color w:val="313131"/>
                <w:kern w:val="0"/>
                <w:sz w:val="18"/>
                <w:szCs w:val="18"/>
                <w:lang w:eastAsia="zh-CN"/>
              </w:rPr>
            </w:pPr>
            <w:r w:rsidRPr="0033326E">
              <w:rPr>
                <w:rFonts w:ascii="Arial" w:eastAsia="宋体" w:hAnsi="Arial" w:cs="宋体"/>
                <w:color w:val="313131"/>
                <w:kern w:val="0"/>
                <w:sz w:val="18"/>
                <w:szCs w:val="18"/>
                <w:lang w:eastAsia="zh-CN"/>
              </w:rPr>
              <w:t>Does not contain toxic ingredients.</w:t>
            </w:r>
          </w:p>
          <w:p w:rsidR="00933950" w:rsidRPr="00362EE0" w:rsidRDefault="00933950" w:rsidP="00FC1A68">
            <w:pPr>
              <w:spacing w:line="360" w:lineRule="exact"/>
              <w:rPr>
                <w:rFonts w:eastAsia="宋体"/>
                <w:sz w:val="18"/>
                <w:szCs w:val="18"/>
                <w:lang w:eastAsia="zh-CN"/>
              </w:rPr>
            </w:pPr>
            <w:r w:rsidRPr="00362EE0">
              <w:rPr>
                <w:rFonts w:eastAsia="宋体"/>
                <w:sz w:val="18"/>
                <w:szCs w:val="18"/>
                <w:lang w:eastAsia="zh-CN"/>
              </w:rPr>
              <w:t xml:space="preserve"> </w:t>
            </w:r>
          </w:p>
        </w:tc>
      </w:tr>
      <w:tr w:rsidR="00933950" w:rsidRPr="00362EE0" w:rsidTr="00FC1A68">
        <w:tblPrEx>
          <w:shd w:val="clear" w:color="auto" w:fill="auto"/>
        </w:tblPrEx>
        <w:tc>
          <w:tcPr>
            <w:tcW w:w="1440" w:type="dxa"/>
          </w:tcPr>
          <w:p w:rsidR="00933950" w:rsidRPr="00362EE0" w:rsidRDefault="0033326E" w:rsidP="00FC1A68">
            <w:pPr>
              <w:spacing w:line="360" w:lineRule="exact"/>
              <w:rPr>
                <w:rFonts w:eastAsia="宋体"/>
                <w:sz w:val="18"/>
                <w:szCs w:val="18"/>
                <w:lang w:eastAsia="zh-CN"/>
              </w:rPr>
            </w:pPr>
            <w:r w:rsidRPr="00362EE0">
              <w:rPr>
                <w:rFonts w:ascii="Arial" w:hAnsi="Arial"/>
                <w:color w:val="313131"/>
                <w:sz w:val="18"/>
                <w:szCs w:val="18"/>
              </w:rPr>
              <w:t>physical property</w:t>
            </w:r>
            <w:r w:rsidR="00933950" w:rsidRPr="00362EE0">
              <w:rPr>
                <w:rFonts w:eastAsia="宋体" w:hint="eastAsia"/>
                <w:b/>
                <w:sz w:val="18"/>
                <w:szCs w:val="18"/>
                <w:lang w:eastAsia="zh-CN"/>
              </w:rPr>
              <w:t>：</w:t>
            </w:r>
          </w:p>
        </w:tc>
        <w:tc>
          <w:tcPr>
            <w:tcW w:w="7082" w:type="dxa"/>
          </w:tcPr>
          <w:p w:rsidR="0033326E" w:rsidRPr="0033326E" w:rsidRDefault="0033326E" w:rsidP="0033326E">
            <w:pPr>
              <w:widowControl/>
              <w:wordWrap w:val="0"/>
              <w:spacing w:before="45" w:after="45" w:line="270" w:lineRule="atLeast"/>
              <w:rPr>
                <w:rFonts w:ascii="Arial" w:eastAsia="宋体" w:hAnsi="Arial" w:cs="宋体"/>
                <w:color w:val="313131"/>
                <w:kern w:val="0"/>
                <w:sz w:val="18"/>
                <w:szCs w:val="18"/>
                <w:lang w:eastAsia="zh-CN"/>
              </w:rPr>
            </w:pPr>
            <w:r w:rsidRPr="0033326E">
              <w:rPr>
                <w:rFonts w:ascii="Arial" w:eastAsia="宋体" w:hAnsi="Arial" w:cs="宋体"/>
                <w:color w:val="313131"/>
                <w:kern w:val="0"/>
                <w:sz w:val="18"/>
                <w:szCs w:val="18"/>
                <w:lang w:eastAsia="zh-CN"/>
              </w:rPr>
              <w:t>soluble in water</w:t>
            </w:r>
          </w:p>
          <w:p w:rsidR="00933950" w:rsidRPr="00362EE0" w:rsidRDefault="00933950" w:rsidP="00362EE0">
            <w:pPr>
              <w:spacing w:line="360" w:lineRule="exact"/>
              <w:ind w:leftChars="-120" w:left="-288" w:firstLineChars="120" w:firstLine="216"/>
              <w:rPr>
                <w:rFonts w:eastAsia="宋体"/>
                <w:sz w:val="18"/>
                <w:szCs w:val="18"/>
                <w:lang w:eastAsia="zh-CN"/>
              </w:rPr>
            </w:pPr>
          </w:p>
        </w:tc>
      </w:tr>
      <w:tr w:rsidR="00933950" w:rsidRPr="00362EE0" w:rsidTr="00FC1A68">
        <w:tblPrEx>
          <w:shd w:val="clear" w:color="auto" w:fill="auto"/>
        </w:tblPrEx>
        <w:trPr>
          <w:trHeight w:val="285"/>
        </w:trPr>
        <w:tc>
          <w:tcPr>
            <w:tcW w:w="1440" w:type="dxa"/>
          </w:tcPr>
          <w:p w:rsidR="00933950" w:rsidRPr="00362EE0" w:rsidRDefault="0033326E" w:rsidP="00FC1A68">
            <w:pPr>
              <w:spacing w:line="360" w:lineRule="exact"/>
              <w:rPr>
                <w:rFonts w:eastAsia="宋体"/>
                <w:sz w:val="18"/>
                <w:szCs w:val="18"/>
                <w:lang w:eastAsia="zh-CN"/>
              </w:rPr>
            </w:pPr>
            <w:r w:rsidRPr="00362EE0">
              <w:rPr>
                <w:rFonts w:ascii="Arial" w:hAnsi="Arial"/>
                <w:color w:val="313131"/>
                <w:sz w:val="18"/>
                <w:szCs w:val="18"/>
              </w:rPr>
              <w:t>Outside view</w:t>
            </w:r>
            <w:r w:rsidR="00933950" w:rsidRPr="00362EE0">
              <w:rPr>
                <w:rFonts w:eastAsia="宋体" w:hint="eastAsia"/>
                <w:b/>
                <w:sz w:val="18"/>
                <w:szCs w:val="18"/>
                <w:lang w:eastAsia="zh-CN"/>
              </w:rPr>
              <w:t>：</w:t>
            </w:r>
          </w:p>
        </w:tc>
        <w:tc>
          <w:tcPr>
            <w:tcW w:w="7082" w:type="dxa"/>
          </w:tcPr>
          <w:p w:rsidR="00933950" w:rsidRPr="00362EE0" w:rsidRDefault="00933950" w:rsidP="0033326E">
            <w:pPr>
              <w:wordWrap w:val="0"/>
              <w:spacing w:before="45" w:after="45" w:line="270" w:lineRule="atLeast"/>
              <w:rPr>
                <w:rFonts w:ascii="Arial" w:eastAsia="宋体" w:hAnsi="Arial" w:cs="宋体"/>
                <w:color w:val="313131"/>
                <w:kern w:val="0"/>
                <w:sz w:val="18"/>
                <w:szCs w:val="18"/>
                <w:lang w:eastAsia="zh-CN"/>
              </w:rPr>
            </w:pPr>
            <w:r w:rsidRPr="00362EE0">
              <w:rPr>
                <w:rFonts w:eastAsia="宋体" w:hint="eastAsia"/>
                <w:sz w:val="18"/>
                <w:szCs w:val="18"/>
                <w:lang w:eastAsia="zh-CN"/>
              </w:rPr>
              <w:t xml:space="preserve"> </w:t>
            </w:r>
            <w:r w:rsidR="0033326E" w:rsidRPr="00362EE0">
              <w:rPr>
                <w:rFonts w:ascii="Arial" w:eastAsia="宋体" w:hAnsi="Arial" w:cs="宋体"/>
                <w:color w:val="313131"/>
                <w:kern w:val="0"/>
                <w:sz w:val="18"/>
                <w:szCs w:val="18"/>
                <w:lang w:eastAsia="zh-CN"/>
              </w:rPr>
              <w:t xml:space="preserve">White Powder or granule </w:t>
            </w:r>
          </w:p>
        </w:tc>
      </w:tr>
      <w:tr w:rsidR="00933950" w:rsidRPr="00362EE0" w:rsidTr="00FC1A68">
        <w:tblPrEx>
          <w:shd w:val="clear" w:color="auto" w:fill="auto"/>
        </w:tblPrEx>
        <w:trPr>
          <w:trHeight w:val="285"/>
        </w:trPr>
        <w:tc>
          <w:tcPr>
            <w:tcW w:w="1440" w:type="dxa"/>
          </w:tcPr>
          <w:p w:rsidR="00933950" w:rsidRPr="00362EE0" w:rsidRDefault="0033326E" w:rsidP="00E8640E">
            <w:pPr>
              <w:spacing w:line="360" w:lineRule="exact"/>
              <w:jc w:val="center"/>
              <w:rPr>
                <w:rFonts w:eastAsia="宋体"/>
                <w:b/>
                <w:sz w:val="18"/>
                <w:szCs w:val="18"/>
                <w:lang w:eastAsia="zh-CN"/>
              </w:rPr>
            </w:pPr>
            <w:r w:rsidRPr="00362EE0">
              <w:rPr>
                <w:rFonts w:ascii="Arial" w:hAnsi="Arial"/>
                <w:color w:val="313131"/>
                <w:sz w:val="18"/>
                <w:szCs w:val="18"/>
              </w:rPr>
              <w:t>The molecular weight</w:t>
            </w:r>
            <w:r w:rsidR="00933950" w:rsidRPr="00362EE0">
              <w:rPr>
                <w:rFonts w:eastAsia="宋体" w:hint="eastAsia"/>
                <w:b/>
                <w:sz w:val="18"/>
                <w:szCs w:val="18"/>
                <w:lang w:eastAsia="zh-CN"/>
              </w:rPr>
              <w:t>：</w:t>
            </w:r>
          </w:p>
        </w:tc>
        <w:tc>
          <w:tcPr>
            <w:tcW w:w="7082" w:type="dxa"/>
          </w:tcPr>
          <w:p w:rsidR="00933950" w:rsidRPr="00362EE0" w:rsidRDefault="00640F04" w:rsidP="00640F04">
            <w:pPr>
              <w:rPr>
                <w:rFonts w:eastAsia="宋体"/>
                <w:sz w:val="18"/>
                <w:szCs w:val="18"/>
                <w:lang w:eastAsia="zh-CN"/>
              </w:rPr>
            </w:pPr>
            <w:r w:rsidRPr="00362EE0">
              <w:rPr>
                <w:rFonts w:eastAsia="宋体" w:hint="eastAsia"/>
                <w:sz w:val="18"/>
                <w:szCs w:val="18"/>
                <w:lang w:eastAsia="zh-CN"/>
              </w:rPr>
              <w:t>0.2~2.0</w:t>
            </w:r>
            <w:r w:rsidR="008C7B55" w:rsidRPr="00362EE0">
              <w:rPr>
                <w:rFonts w:eastAsia="宋体" w:hint="eastAsia"/>
                <w:sz w:val="18"/>
                <w:szCs w:val="18"/>
                <w:lang w:eastAsia="zh-CN"/>
              </w:rPr>
              <w:t>×</w:t>
            </w:r>
            <w:r w:rsidR="008C7B55" w:rsidRPr="00362EE0">
              <w:rPr>
                <w:rFonts w:eastAsia="宋体" w:hint="eastAsia"/>
                <w:sz w:val="18"/>
                <w:szCs w:val="18"/>
                <w:lang w:eastAsia="zh-CN"/>
              </w:rPr>
              <w:t>10</w:t>
            </w:r>
            <w:r w:rsidR="008C7B55" w:rsidRPr="00362EE0">
              <w:rPr>
                <w:rFonts w:eastAsia="宋体" w:hint="eastAsia"/>
                <w:sz w:val="18"/>
                <w:szCs w:val="18"/>
                <w:vertAlign w:val="superscript"/>
                <w:lang w:eastAsia="zh-CN"/>
              </w:rPr>
              <w:t>6</w:t>
            </w:r>
            <w:r w:rsidR="008C7B55" w:rsidRPr="00362EE0">
              <w:rPr>
                <w:rFonts w:eastAsia="宋体" w:hint="eastAsia"/>
                <w:sz w:val="18"/>
                <w:szCs w:val="18"/>
                <w:lang w:eastAsia="zh-CN"/>
              </w:rPr>
              <w:t xml:space="preserve">     </w:t>
            </w:r>
            <w:r w:rsidR="004927C5" w:rsidRPr="00362EE0">
              <w:rPr>
                <w:rFonts w:eastAsia="宋体" w:hint="eastAsia"/>
                <w:sz w:val="18"/>
                <w:szCs w:val="18"/>
                <w:lang w:eastAsia="zh-CN"/>
              </w:rPr>
              <w:t xml:space="preserve"> </w:t>
            </w:r>
          </w:p>
        </w:tc>
      </w:tr>
      <w:tr w:rsidR="00F73204" w:rsidRPr="00362EE0" w:rsidTr="00FC1A68">
        <w:tblPrEx>
          <w:shd w:val="clear" w:color="auto" w:fill="auto"/>
        </w:tblPrEx>
        <w:trPr>
          <w:trHeight w:val="285"/>
        </w:trPr>
        <w:tc>
          <w:tcPr>
            <w:tcW w:w="1440" w:type="dxa"/>
          </w:tcPr>
          <w:p w:rsidR="00F73204" w:rsidRPr="00362EE0" w:rsidRDefault="00F73204" w:rsidP="00E8640E">
            <w:pPr>
              <w:spacing w:line="360" w:lineRule="exact"/>
              <w:jc w:val="distribute"/>
              <w:rPr>
                <w:rFonts w:eastAsia="宋体"/>
                <w:b/>
                <w:sz w:val="18"/>
                <w:szCs w:val="18"/>
                <w:lang w:eastAsia="zh-CN"/>
              </w:rPr>
            </w:pPr>
            <w:r w:rsidRPr="00362EE0">
              <w:rPr>
                <w:rFonts w:eastAsia="宋体" w:hint="eastAsia"/>
                <w:b/>
                <w:sz w:val="18"/>
                <w:szCs w:val="18"/>
                <w:lang w:eastAsia="zh-CN"/>
              </w:rPr>
              <w:t>p</w:t>
            </w:r>
            <w:r w:rsidR="00E8640E" w:rsidRPr="00362EE0">
              <w:rPr>
                <w:rFonts w:eastAsia="宋体" w:hint="eastAsia"/>
                <w:b/>
                <w:sz w:val="18"/>
                <w:szCs w:val="18"/>
                <w:lang w:eastAsia="zh-CN"/>
              </w:rPr>
              <w:t xml:space="preserve"> </w:t>
            </w:r>
            <w:r w:rsidRPr="00362EE0">
              <w:rPr>
                <w:rFonts w:eastAsia="宋体" w:hint="eastAsia"/>
                <w:b/>
                <w:sz w:val="18"/>
                <w:szCs w:val="18"/>
                <w:lang w:eastAsia="zh-CN"/>
              </w:rPr>
              <w:t>H</w:t>
            </w:r>
            <w:r w:rsidR="00E8640E" w:rsidRPr="00362EE0">
              <w:rPr>
                <w:rFonts w:eastAsia="宋体" w:hint="eastAsia"/>
                <w:b/>
                <w:sz w:val="18"/>
                <w:szCs w:val="18"/>
                <w:lang w:eastAsia="zh-CN"/>
              </w:rPr>
              <w:t xml:space="preserve"> </w:t>
            </w:r>
            <w:r w:rsidRPr="00362EE0">
              <w:rPr>
                <w:rFonts w:eastAsia="宋体" w:hint="eastAsia"/>
                <w:b/>
                <w:sz w:val="18"/>
                <w:szCs w:val="18"/>
                <w:lang w:eastAsia="zh-CN"/>
              </w:rPr>
              <w:t>值：</w:t>
            </w:r>
          </w:p>
        </w:tc>
        <w:tc>
          <w:tcPr>
            <w:tcW w:w="7082" w:type="dxa"/>
          </w:tcPr>
          <w:p w:rsidR="00F73204" w:rsidRPr="00362EE0" w:rsidRDefault="004927C5" w:rsidP="00640F04">
            <w:pPr>
              <w:rPr>
                <w:rFonts w:eastAsia="宋体"/>
                <w:sz w:val="18"/>
                <w:szCs w:val="18"/>
                <w:lang w:eastAsia="zh-CN"/>
              </w:rPr>
            </w:pPr>
            <w:r w:rsidRPr="00362EE0">
              <w:rPr>
                <w:rFonts w:eastAsia="宋体" w:hint="eastAsia"/>
                <w:sz w:val="18"/>
                <w:szCs w:val="18"/>
                <w:lang w:eastAsia="zh-CN"/>
              </w:rPr>
              <w:t xml:space="preserve">6.0-7.5           </w:t>
            </w:r>
          </w:p>
        </w:tc>
      </w:tr>
      <w:tr w:rsidR="00933950" w:rsidRPr="00362EE0" w:rsidTr="00FC1A68">
        <w:tblPrEx>
          <w:shd w:val="clear" w:color="auto" w:fill="auto"/>
        </w:tblPrEx>
        <w:tc>
          <w:tcPr>
            <w:tcW w:w="1440" w:type="dxa"/>
          </w:tcPr>
          <w:p w:rsidR="00933950" w:rsidRPr="00362EE0" w:rsidRDefault="000700B9" w:rsidP="000700B9">
            <w:pPr>
              <w:widowControl/>
              <w:wordWrap w:val="0"/>
              <w:spacing w:line="270" w:lineRule="atLeast"/>
              <w:rPr>
                <w:rFonts w:ascii="Arial" w:eastAsia="宋体" w:hAnsi="Arial" w:cs="宋体"/>
                <w:color w:val="313131"/>
                <w:kern w:val="0"/>
                <w:sz w:val="18"/>
                <w:szCs w:val="18"/>
                <w:lang w:eastAsia="zh-CN"/>
              </w:rPr>
            </w:pPr>
            <w:r w:rsidRPr="000700B9">
              <w:rPr>
                <w:rFonts w:ascii="Arial" w:eastAsia="宋体" w:hAnsi="Arial" w:cs="宋体"/>
                <w:color w:val="313131"/>
                <w:kern w:val="0"/>
                <w:sz w:val="18"/>
                <w:szCs w:val="18"/>
                <w:lang w:eastAsia="zh-CN"/>
              </w:rPr>
              <w:t>Water points</w:t>
            </w:r>
            <w:r w:rsidR="00933950" w:rsidRPr="00362EE0">
              <w:rPr>
                <w:rFonts w:eastAsia="宋体" w:hint="eastAsia"/>
                <w:b/>
                <w:sz w:val="18"/>
                <w:szCs w:val="18"/>
                <w:lang w:eastAsia="zh-CN"/>
              </w:rPr>
              <w:t>：</w:t>
            </w:r>
          </w:p>
        </w:tc>
        <w:tc>
          <w:tcPr>
            <w:tcW w:w="7082" w:type="dxa"/>
          </w:tcPr>
          <w:p w:rsidR="00933950" w:rsidRPr="00362EE0" w:rsidRDefault="00933950" w:rsidP="00640F04">
            <w:pPr>
              <w:rPr>
                <w:rFonts w:eastAsia="宋体"/>
                <w:sz w:val="18"/>
                <w:szCs w:val="18"/>
                <w:lang w:eastAsia="zh-CN"/>
              </w:rPr>
            </w:pPr>
            <w:r w:rsidRPr="00362EE0">
              <w:rPr>
                <w:rFonts w:eastAsia="宋体" w:hint="eastAsia"/>
                <w:sz w:val="18"/>
                <w:szCs w:val="18"/>
                <w:lang w:eastAsia="zh-CN"/>
              </w:rPr>
              <w:t>≤</w:t>
            </w:r>
            <w:r w:rsidR="008C7B55" w:rsidRPr="00362EE0">
              <w:rPr>
                <w:rFonts w:eastAsia="宋体" w:hint="eastAsia"/>
                <w:sz w:val="18"/>
                <w:szCs w:val="18"/>
                <w:lang w:eastAsia="zh-CN"/>
              </w:rPr>
              <w:t>10</w:t>
            </w:r>
            <w:r w:rsidRPr="00362EE0">
              <w:rPr>
                <w:rFonts w:eastAsia="宋体" w:hint="eastAsia"/>
                <w:sz w:val="18"/>
                <w:szCs w:val="18"/>
                <w:lang w:eastAsia="zh-CN"/>
              </w:rPr>
              <w:t xml:space="preserve">.0%      </w:t>
            </w:r>
            <w:r w:rsidR="004927C5" w:rsidRPr="00362EE0">
              <w:rPr>
                <w:rFonts w:eastAsia="宋体" w:hint="eastAsia"/>
                <w:sz w:val="18"/>
                <w:szCs w:val="18"/>
                <w:lang w:eastAsia="zh-CN"/>
              </w:rPr>
              <w:t xml:space="preserve">  </w:t>
            </w:r>
          </w:p>
        </w:tc>
      </w:tr>
      <w:tr w:rsidR="00933950" w:rsidRPr="00362EE0" w:rsidTr="00FC1A68">
        <w:tblPrEx>
          <w:shd w:val="clear" w:color="auto" w:fill="auto"/>
        </w:tblPrEx>
        <w:tc>
          <w:tcPr>
            <w:tcW w:w="1440" w:type="dxa"/>
          </w:tcPr>
          <w:p w:rsidR="00933950" w:rsidRPr="00362EE0" w:rsidRDefault="000700B9" w:rsidP="00FC1A68">
            <w:pPr>
              <w:spacing w:line="360" w:lineRule="exact"/>
              <w:rPr>
                <w:rFonts w:eastAsia="宋体"/>
                <w:b/>
                <w:snapToGrid w:val="0"/>
                <w:kern w:val="0"/>
                <w:sz w:val="18"/>
                <w:szCs w:val="18"/>
                <w:lang w:eastAsia="zh-CN"/>
              </w:rPr>
            </w:pPr>
            <w:r w:rsidRPr="00362EE0">
              <w:rPr>
                <w:rFonts w:ascii="Arial" w:hAnsi="Arial"/>
                <w:color w:val="313131"/>
                <w:sz w:val="18"/>
                <w:szCs w:val="18"/>
              </w:rPr>
              <w:t>solubility</w:t>
            </w:r>
            <w:r w:rsidR="00933950" w:rsidRPr="00362EE0">
              <w:rPr>
                <w:rFonts w:eastAsia="宋体" w:hint="eastAsia"/>
                <w:b/>
                <w:sz w:val="18"/>
                <w:szCs w:val="18"/>
                <w:lang w:eastAsia="zh-CN"/>
              </w:rPr>
              <w:t>：</w:t>
            </w:r>
          </w:p>
        </w:tc>
        <w:tc>
          <w:tcPr>
            <w:tcW w:w="7082" w:type="dxa"/>
          </w:tcPr>
          <w:p w:rsidR="00933950" w:rsidRPr="00362EE0" w:rsidRDefault="000700B9" w:rsidP="00FC1A68">
            <w:pPr>
              <w:rPr>
                <w:rFonts w:eastAsia="宋体"/>
                <w:sz w:val="18"/>
                <w:szCs w:val="18"/>
                <w:lang w:eastAsia="zh-CN"/>
              </w:rPr>
            </w:pPr>
            <w:r w:rsidRPr="00362EE0">
              <w:rPr>
                <w:rFonts w:ascii="Arial" w:hAnsi="Arial"/>
                <w:color w:val="313131"/>
                <w:sz w:val="18"/>
                <w:szCs w:val="18"/>
              </w:rPr>
              <w:t>Completely soluble in water</w:t>
            </w:r>
          </w:p>
        </w:tc>
      </w:tr>
      <w:tr w:rsidR="00933950" w:rsidRPr="00362EE0" w:rsidTr="00FC1A68">
        <w:tblPrEx>
          <w:shd w:val="clear" w:color="auto" w:fill="auto"/>
        </w:tblPrEx>
        <w:tc>
          <w:tcPr>
            <w:tcW w:w="1440" w:type="dxa"/>
          </w:tcPr>
          <w:p w:rsidR="00933950" w:rsidRPr="00362EE0" w:rsidRDefault="000700B9" w:rsidP="00FC1A68">
            <w:pPr>
              <w:spacing w:line="360" w:lineRule="exact"/>
              <w:rPr>
                <w:rFonts w:asciiTheme="majorEastAsia" w:eastAsiaTheme="majorEastAsia" w:hAnsiTheme="majorEastAsia"/>
                <w:snapToGrid w:val="0"/>
                <w:kern w:val="0"/>
                <w:sz w:val="18"/>
                <w:szCs w:val="18"/>
                <w:lang w:eastAsia="zh-CN"/>
              </w:rPr>
            </w:pPr>
            <w:r w:rsidRPr="00362EE0">
              <w:rPr>
                <w:rFonts w:ascii="Arial" w:hAnsi="Arial"/>
                <w:color w:val="313131"/>
                <w:sz w:val="18"/>
                <w:szCs w:val="18"/>
              </w:rPr>
              <w:t>Should be used</w:t>
            </w:r>
            <w:r w:rsidR="00933950" w:rsidRPr="00362EE0">
              <w:rPr>
                <w:rFonts w:asciiTheme="majorEastAsia" w:eastAsiaTheme="majorEastAsia" w:hAnsiTheme="majorEastAsia" w:hint="eastAsia"/>
                <w:sz w:val="18"/>
                <w:szCs w:val="18"/>
                <w:lang w:eastAsia="zh-CN"/>
              </w:rPr>
              <w:t>：</w:t>
            </w:r>
          </w:p>
        </w:tc>
        <w:tc>
          <w:tcPr>
            <w:tcW w:w="7082" w:type="dxa"/>
          </w:tcPr>
          <w:p w:rsidR="008C7B55" w:rsidRPr="00362EE0" w:rsidRDefault="000700B9" w:rsidP="000700B9">
            <w:pPr>
              <w:widowControl/>
              <w:wordWrap w:val="0"/>
              <w:spacing w:line="270" w:lineRule="atLeast"/>
              <w:rPr>
                <w:rFonts w:ascii="Arial" w:eastAsia="宋体" w:hAnsi="Arial" w:cs="宋体"/>
                <w:color w:val="313131"/>
                <w:kern w:val="0"/>
                <w:sz w:val="18"/>
                <w:szCs w:val="18"/>
                <w:lang w:eastAsia="zh-CN"/>
              </w:rPr>
            </w:pPr>
            <w:r w:rsidRPr="000700B9">
              <w:rPr>
                <w:rFonts w:ascii="Arial" w:eastAsia="宋体" w:hAnsi="Arial" w:cs="宋体"/>
                <w:color w:val="313131"/>
                <w:kern w:val="0"/>
                <w:sz w:val="18"/>
                <w:szCs w:val="18"/>
                <w:lang w:eastAsia="zh-CN"/>
              </w:rPr>
              <w:t xml:space="preserve">Used in medicine, food, light industry, chemical industry and petroleum etc. On May 19, 2006 the ministry of health of the People's Republic of China issued </w:t>
            </w:r>
            <w:r w:rsidR="00692811">
              <w:rPr>
                <w:rFonts w:ascii="Arial" w:eastAsia="宋体" w:hAnsi="Arial" w:cs="宋体" w:hint="eastAsia"/>
                <w:color w:val="313131"/>
                <w:kern w:val="0"/>
                <w:sz w:val="18"/>
                <w:szCs w:val="18"/>
                <w:lang w:eastAsia="zh-CN"/>
              </w:rPr>
              <w:t xml:space="preserve"> </w:t>
            </w:r>
            <w:r w:rsidRPr="000700B9">
              <w:rPr>
                <w:rFonts w:ascii="Arial" w:eastAsia="宋体" w:hAnsi="Arial" w:cs="宋体"/>
                <w:color w:val="313131"/>
                <w:kern w:val="0"/>
                <w:sz w:val="18"/>
                <w:szCs w:val="18"/>
                <w:lang w:eastAsia="zh-CN"/>
              </w:rPr>
              <w:t>announcement no. 8, pullulan polysaccharides as one of four new kinds of food additives products, can be in the candy, chocolate coating, diaphragm, compou</w:t>
            </w:r>
            <w:r w:rsidR="00692811">
              <w:rPr>
                <w:rFonts w:ascii="Arial" w:eastAsia="宋体" w:hAnsi="Arial" w:cs="宋体" w:hint="eastAsia"/>
                <w:color w:val="313131"/>
                <w:kern w:val="0"/>
                <w:sz w:val="18"/>
                <w:szCs w:val="18"/>
                <w:lang w:eastAsia="zh-CN"/>
              </w:rPr>
              <w:t>-</w:t>
            </w:r>
            <w:r w:rsidRPr="000700B9">
              <w:rPr>
                <w:rFonts w:ascii="Arial" w:eastAsia="宋体" w:hAnsi="Arial" w:cs="宋体"/>
                <w:color w:val="313131"/>
                <w:kern w:val="0"/>
                <w:sz w:val="18"/>
                <w:szCs w:val="18"/>
                <w:lang w:eastAsia="zh-CN"/>
              </w:rPr>
              <w:t>nd seasonings, and used as fruit and vegetable juice beverage had been prepar</w:t>
            </w:r>
            <w:r w:rsidR="00692811">
              <w:rPr>
                <w:rFonts w:ascii="Arial" w:eastAsia="宋体" w:hAnsi="Arial" w:cs="宋体" w:hint="eastAsia"/>
                <w:color w:val="313131"/>
                <w:kern w:val="0"/>
                <w:sz w:val="18"/>
                <w:szCs w:val="18"/>
                <w:lang w:eastAsia="zh-CN"/>
              </w:rPr>
              <w:t>-</w:t>
            </w:r>
            <w:r w:rsidRPr="000700B9">
              <w:rPr>
                <w:rFonts w:ascii="Arial" w:eastAsia="宋体" w:hAnsi="Arial" w:cs="宋体"/>
                <w:color w:val="313131"/>
                <w:kern w:val="0"/>
                <w:sz w:val="18"/>
                <w:szCs w:val="18"/>
                <w:lang w:eastAsia="zh-CN"/>
              </w:rPr>
              <w:t>ing and thickener.</w:t>
            </w:r>
          </w:p>
        </w:tc>
      </w:tr>
    </w:tbl>
    <w:p w:rsidR="00933950" w:rsidRPr="00362EE0" w:rsidRDefault="000700B9" w:rsidP="000700B9">
      <w:pPr>
        <w:widowControl/>
        <w:wordWrap w:val="0"/>
        <w:spacing w:before="45" w:after="45" w:line="270" w:lineRule="atLeast"/>
        <w:rPr>
          <w:rFonts w:ascii="Arial" w:eastAsia="宋体" w:hAnsi="Arial" w:cs="宋体"/>
          <w:color w:val="313131"/>
          <w:kern w:val="0"/>
          <w:sz w:val="18"/>
          <w:szCs w:val="18"/>
          <w:lang w:eastAsia="zh-CN"/>
        </w:rPr>
      </w:pPr>
      <w:r w:rsidRPr="00362EE0">
        <w:rPr>
          <w:rFonts w:ascii="Arial" w:eastAsia="宋体" w:hAnsi="Arial" w:cs="宋体"/>
          <w:color w:val="313131"/>
          <w:kern w:val="0"/>
          <w:sz w:val="18"/>
          <w:szCs w:val="18"/>
          <w:lang w:eastAsia="zh-CN"/>
        </w:rPr>
        <w:t xml:space="preserve">incompatible material </w:t>
      </w:r>
      <w:r w:rsidR="00933950" w:rsidRPr="00362EE0">
        <w:rPr>
          <w:rFonts w:ascii="宋体" w:eastAsia="宋体" w:hAnsi="宋体" w:hint="eastAsia"/>
          <w:b/>
          <w:sz w:val="18"/>
          <w:szCs w:val="18"/>
          <w:lang w:eastAsia="zh-CN"/>
        </w:rPr>
        <w:t>：</w:t>
      </w:r>
      <w:r w:rsidRPr="00362EE0">
        <w:rPr>
          <w:rFonts w:ascii="Arial" w:hAnsi="Arial"/>
          <w:color w:val="313131"/>
          <w:sz w:val="18"/>
          <w:szCs w:val="18"/>
        </w:rPr>
        <w:t>Organic solvents such as acetone, ethanol or ether</w:t>
      </w:r>
    </w:p>
    <w:p w:rsidR="00933950" w:rsidRPr="000700B9" w:rsidRDefault="000700B9" w:rsidP="000700B9">
      <w:pPr>
        <w:wordWrap w:val="0"/>
        <w:spacing w:line="270" w:lineRule="atLeast"/>
        <w:rPr>
          <w:rFonts w:ascii="Arial" w:eastAsia="宋体" w:hAnsi="Arial" w:cs="宋体"/>
          <w:color w:val="313131"/>
          <w:kern w:val="0"/>
          <w:sz w:val="18"/>
          <w:szCs w:val="18"/>
          <w:lang w:eastAsia="zh-CN"/>
        </w:rPr>
      </w:pPr>
      <w:r w:rsidRPr="000700B9">
        <w:rPr>
          <w:rFonts w:ascii="Arial" w:eastAsia="宋体" w:hAnsi="Arial" w:cs="宋体"/>
          <w:color w:val="313131"/>
          <w:kern w:val="0"/>
          <w:sz w:val="18"/>
          <w:szCs w:val="18"/>
          <w:lang w:eastAsia="zh-CN"/>
        </w:rPr>
        <w:t>Hot combustibility</w:t>
      </w:r>
      <w:r w:rsidR="00933950" w:rsidRPr="00362EE0">
        <w:rPr>
          <w:rFonts w:ascii="宋体" w:eastAsia="宋体" w:hAnsi="宋体" w:hint="eastAsia"/>
          <w:b/>
          <w:sz w:val="18"/>
          <w:szCs w:val="18"/>
          <w:lang w:eastAsia="zh-CN"/>
        </w:rPr>
        <w:t>：</w:t>
      </w:r>
      <w:r w:rsidRPr="00362EE0">
        <w:rPr>
          <w:rFonts w:ascii="Arial" w:eastAsia="宋体" w:hAnsi="Arial" w:cs="宋体"/>
          <w:color w:val="313131"/>
          <w:kern w:val="0"/>
          <w:sz w:val="18"/>
          <w:szCs w:val="18"/>
          <w:lang w:eastAsia="zh-CN"/>
        </w:rPr>
        <w:t>Correct storage conditions not spontaneous combusti</w:t>
      </w:r>
      <w:r w:rsidRPr="000700B9">
        <w:rPr>
          <w:rFonts w:ascii="Arial" w:eastAsia="宋体" w:hAnsi="Arial" w:cs="宋体"/>
          <w:color w:val="313131"/>
          <w:kern w:val="0"/>
          <w:sz w:val="18"/>
          <w:szCs w:val="18"/>
          <w:lang w:eastAsia="zh-CN"/>
        </w:rPr>
        <w:t>on</w:t>
      </w:r>
    </w:p>
    <w:tbl>
      <w:tblPr>
        <w:tblpPr w:leftFromText="180" w:rightFromText="180" w:vertAnchor="text" w:horzAnchor="margin" w:tblpY="76"/>
        <w:tblW w:w="0" w:type="auto"/>
        <w:shd w:val="clear" w:color="auto" w:fill="C0C0C0"/>
        <w:tblLook w:val="01E0"/>
      </w:tblPr>
      <w:tblGrid>
        <w:gridCol w:w="8522"/>
      </w:tblGrid>
      <w:tr w:rsidR="00933950" w:rsidRPr="00CC5B2C" w:rsidTr="00FC1A68">
        <w:tc>
          <w:tcPr>
            <w:tcW w:w="8522" w:type="dxa"/>
            <w:shd w:val="clear" w:color="auto" w:fill="C0C0C0"/>
          </w:tcPr>
          <w:p w:rsidR="00933950" w:rsidRPr="003469CA" w:rsidRDefault="000700B9" w:rsidP="00FC1A68">
            <w:pPr>
              <w:spacing w:line="360" w:lineRule="exact"/>
              <w:jc w:val="center"/>
              <w:rPr>
                <w:rFonts w:eastAsia="宋体"/>
                <w:b/>
                <w:sz w:val="28"/>
                <w:szCs w:val="28"/>
                <w:lang w:eastAsia="zh-CN"/>
              </w:rPr>
            </w:pPr>
            <w:r w:rsidRPr="003469CA">
              <w:rPr>
                <w:rStyle w:val="web-item2"/>
                <w:rFonts w:ascii="Arial" w:hAnsi="Arial"/>
                <w:b/>
                <w:color w:val="313131"/>
                <w:sz w:val="28"/>
                <w:szCs w:val="28"/>
              </w:rPr>
              <w:t>Hazards Identification</w:t>
            </w:r>
          </w:p>
        </w:tc>
      </w:tr>
    </w:tbl>
    <w:p w:rsidR="00933950" w:rsidRPr="000700B9" w:rsidRDefault="000700B9" w:rsidP="000700B9">
      <w:pPr>
        <w:wordWrap w:val="0"/>
        <w:spacing w:line="270" w:lineRule="atLeast"/>
        <w:rPr>
          <w:rFonts w:ascii="Arial" w:eastAsia="宋体" w:hAnsi="Arial" w:cs="宋体"/>
          <w:color w:val="313131"/>
          <w:kern w:val="0"/>
          <w:sz w:val="18"/>
          <w:szCs w:val="18"/>
          <w:lang w:eastAsia="zh-CN"/>
        </w:rPr>
      </w:pPr>
      <w:r>
        <w:rPr>
          <w:rFonts w:ascii="Arial" w:hAnsi="Arial"/>
          <w:color w:val="313131"/>
          <w:sz w:val="18"/>
          <w:szCs w:val="18"/>
        </w:rPr>
        <w:t>health hazard</w:t>
      </w:r>
      <w:r w:rsidR="00933950">
        <w:rPr>
          <w:rFonts w:ascii="宋体" w:eastAsia="宋体" w:hAnsi="宋体" w:hint="eastAsia"/>
          <w:b/>
          <w:lang w:eastAsia="zh-CN"/>
        </w:rPr>
        <w:t>：</w:t>
      </w:r>
      <w:r w:rsidRPr="000700B9">
        <w:rPr>
          <w:rFonts w:ascii="Arial" w:eastAsia="宋体" w:hAnsi="Arial" w:cs="宋体"/>
          <w:color w:val="313131"/>
          <w:kern w:val="0"/>
          <w:sz w:val="18"/>
          <w:szCs w:val="18"/>
          <w:lang w:eastAsia="zh-CN"/>
        </w:rPr>
        <w:t>No harm to human body</w:t>
      </w:r>
    </w:p>
    <w:p w:rsidR="00933950" w:rsidRPr="00FF6934" w:rsidRDefault="000700B9" w:rsidP="00933950">
      <w:pPr>
        <w:spacing w:line="280" w:lineRule="exact"/>
        <w:rPr>
          <w:rFonts w:ascii="宋体" w:eastAsia="宋体" w:hAnsi="宋体"/>
          <w:lang w:eastAsia="zh-CN"/>
        </w:rPr>
      </w:pPr>
      <w:r>
        <w:rPr>
          <w:rFonts w:ascii="Arial" w:hAnsi="Arial"/>
          <w:color w:val="313131"/>
          <w:sz w:val="18"/>
          <w:szCs w:val="18"/>
        </w:rPr>
        <w:t>environmental harm</w:t>
      </w:r>
      <w:r w:rsidR="00933950">
        <w:rPr>
          <w:rFonts w:ascii="宋体" w:eastAsia="宋体" w:hAnsi="宋体" w:hint="eastAsia"/>
          <w:b/>
          <w:lang w:eastAsia="zh-CN"/>
        </w:rPr>
        <w:t>：</w:t>
      </w:r>
      <w:r>
        <w:rPr>
          <w:rFonts w:ascii="Arial" w:hAnsi="Arial"/>
          <w:color w:val="313131"/>
          <w:sz w:val="18"/>
          <w:szCs w:val="18"/>
        </w:rPr>
        <w:t>No harm to the environment</w:t>
      </w:r>
    </w:p>
    <w:tbl>
      <w:tblPr>
        <w:tblW w:w="0" w:type="auto"/>
        <w:shd w:val="clear" w:color="auto" w:fill="C0C0C0"/>
        <w:tblLook w:val="01E0"/>
      </w:tblPr>
      <w:tblGrid>
        <w:gridCol w:w="8522"/>
      </w:tblGrid>
      <w:tr w:rsidR="00933950" w:rsidRPr="00CC5B2C" w:rsidTr="00FC1A68">
        <w:tc>
          <w:tcPr>
            <w:tcW w:w="8522" w:type="dxa"/>
            <w:shd w:val="clear" w:color="auto" w:fill="C0C0C0"/>
          </w:tcPr>
          <w:p w:rsidR="00933950" w:rsidRPr="003469CA" w:rsidRDefault="000700B9" w:rsidP="000700B9">
            <w:pPr>
              <w:widowControl/>
              <w:spacing w:before="45" w:after="45" w:line="270" w:lineRule="atLeast"/>
              <w:jc w:val="center"/>
              <w:rPr>
                <w:rFonts w:ascii="Arial" w:eastAsia="宋体" w:hAnsi="Arial" w:cs="宋体"/>
                <w:b/>
                <w:color w:val="313131"/>
                <w:kern w:val="0"/>
                <w:sz w:val="28"/>
                <w:szCs w:val="28"/>
                <w:lang w:eastAsia="zh-CN"/>
              </w:rPr>
            </w:pPr>
            <w:r w:rsidRPr="000700B9">
              <w:rPr>
                <w:rFonts w:ascii="Arial" w:eastAsia="宋体" w:hAnsi="Arial" w:cs="宋体"/>
                <w:b/>
                <w:color w:val="313131"/>
                <w:kern w:val="0"/>
                <w:sz w:val="28"/>
                <w:szCs w:val="28"/>
                <w:lang w:eastAsia="zh-CN"/>
              </w:rPr>
              <w:t>matters need attention</w:t>
            </w:r>
          </w:p>
        </w:tc>
      </w:tr>
    </w:tbl>
    <w:p w:rsidR="00933950" w:rsidRPr="000700B9" w:rsidRDefault="000700B9" w:rsidP="000700B9">
      <w:pPr>
        <w:widowControl/>
        <w:wordWrap w:val="0"/>
        <w:spacing w:before="45" w:after="45" w:line="270" w:lineRule="atLeast"/>
        <w:rPr>
          <w:rFonts w:ascii="Arial" w:eastAsia="宋体" w:hAnsi="Arial" w:cs="宋体"/>
          <w:color w:val="313131"/>
          <w:kern w:val="0"/>
          <w:sz w:val="18"/>
          <w:szCs w:val="18"/>
          <w:lang w:eastAsia="zh-CN"/>
        </w:rPr>
      </w:pPr>
      <w:r w:rsidRPr="000700B9">
        <w:rPr>
          <w:rFonts w:ascii="Arial" w:eastAsia="宋体" w:hAnsi="Arial" w:cs="宋体"/>
          <w:color w:val="313131"/>
          <w:kern w:val="0"/>
          <w:sz w:val="18"/>
          <w:szCs w:val="18"/>
          <w:lang w:eastAsia="zh-CN"/>
        </w:rPr>
        <w:t>general rules</w:t>
      </w:r>
      <w:r w:rsidR="00933950" w:rsidRPr="00CD6D45">
        <w:rPr>
          <w:rFonts w:eastAsia="宋体" w:hint="eastAsia"/>
          <w:b/>
          <w:lang w:eastAsia="zh-CN"/>
        </w:rPr>
        <w:t>：</w:t>
      </w:r>
      <w:r>
        <w:rPr>
          <w:rFonts w:ascii="Arial" w:hAnsi="Arial"/>
          <w:color w:val="313131"/>
          <w:sz w:val="18"/>
          <w:szCs w:val="18"/>
        </w:rPr>
        <w:t>Widely used in hairdressing, health care, food and medicine.</w:t>
      </w:r>
    </w:p>
    <w:p w:rsidR="00933950" w:rsidRPr="000700B9" w:rsidRDefault="000700B9" w:rsidP="000700B9">
      <w:pPr>
        <w:wordWrap w:val="0"/>
        <w:spacing w:before="45" w:after="45" w:line="270" w:lineRule="atLeast"/>
        <w:rPr>
          <w:rFonts w:ascii="Arial" w:eastAsia="宋体" w:hAnsi="Arial" w:cs="宋体"/>
          <w:color w:val="313131"/>
          <w:kern w:val="0"/>
          <w:sz w:val="18"/>
          <w:szCs w:val="18"/>
          <w:lang w:eastAsia="zh-CN"/>
        </w:rPr>
      </w:pPr>
      <w:r>
        <w:rPr>
          <w:rFonts w:ascii="Arial" w:hAnsi="Arial"/>
          <w:color w:val="313131"/>
          <w:sz w:val="18"/>
          <w:szCs w:val="18"/>
        </w:rPr>
        <w:t>inhalation</w:t>
      </w:r>
      <w:r w:rsidR="00933950" w:rsidRPr="00CD6D45">
        <w:rPr>
          <w:rFonts w:eastAsia="宋体" w:hint="eastAsia"/>
          <w:b/>
          <w:lang w:eastAsia="zh-CN"/>
        </w:rPr>
        <w:t>：</w:t>
      </w:r>
      <w:r w:rsidRPr="000700B9">
        <w:rPr>
          <w:rFonts w:ascii="Arial" w:eastAsia="宋体" w:hAnsi="Arial" w:cs="宋体"/>
          <w:color w:val="313131"/>
          <w:kern w:val="0"/>
          <w:sz w:val="18"/>
          <w:szCs w:val="18"/>
          <w:lang w:eastAsia="zh-CN"/>
        </w:rPr>
        <w:t>innocuity</w:t>
      </w:r>
      <w:r w:rsidR="00933950">
        <w:rPr>
          <w:rFonts w:eastAsia="宋体" w:hint="eastAsia"/>
          <w:lang w:eastAsia="zh-CN"/>
        </w:rPr>
        <w:t xml:space="preserve"> </w:t>
      </w:r>
    </w:p>
    <w:p w:rsidR="00933950" w:rsidRPr="000700B9" w:rsidRDefault="000700B9" w:rsidP="000700B9">
      <w:pPr>
        <w:wordWrap w:val="0"/>
        <w:spacing w:before="45" w:after="45" w:line="270" w:lineRule="atLeast"/>
        <w:rPr>
          <w:rFonts w:ascii="Arial" w:eastAsia="宋体" w:hAnsi="Arial" w:cs="宋体"/>
          <w:color w:val="313131"/>
          <w:kern w:val="0"/>
          <w:sz w:val="18"/>
          <w:szCs w:val="18"/>
          <w:lang w:eastAsia="zh-CN"/>
        </w:rPr>
      </w:pPr>
      <w:r w:rsidRPr="000700B9">
        <w:rPr>
          <w:rFonts w:ascii="Arial" w:eastAsia="宋体" w:hAnsi="Arial" w:cs="宋体"/>
          <w:color w:val="313131"/>
          <w:kern w:val="0"/>
          <w:sz w:val="18"/>
          <w:szCs w:val="18"/>
          <w:lang w:eastAsia="zh-CN"/>
        </w:rPr>
        <w:t>swallow</w:t>
      </w:r>
      <w:r w:rsidR="00933950" w:rsidRPr="00CD6D45">
        <w:rPr>
          <w:rFonts w:eastAsia="宋体" w:hint="eastAsia"/>
          <w:b/>
          <w:lang w:eastAsia="zh-CN"/>
        </w:rPr>
        <w:t>：</w:t>
      </w:r>
      <w:r w:rsidRPr="000700B9">
        <w:rPr>
          <w:rFonts w:ascii="Arial" w:eastAsia="宋体" w:hAnsi="Arial" w:cs="宋体"/>
          <w:color w:val="313131"/>
          <w:kern w:val="0"/>
          <w:sz w:val="18"/>
          <w:szCs w:val="18"/>
          <w:lang w:eastAsia="zh-CN"/>
        </w:rPr>
        <w:t>innocuity</w:t>
      </w:r>
    </w:p>
    <w:p w:rsidR="00933950" w:rsidRPr="000700B9" w:rsidRDefault="000700B9" w:rsidP="000700B9">
      <w:pPr>
        <w:wordWrap w:val="0"/>
        <w:spacing w:before="45" w:after="45" w:line="270" w:lineRule="atLeast"/>
        <w:rPr>
          <w:rFonts w:ascii="Arial" w:eastAsia="宋体" w:hAnsi="Arial" w:cs="宋体"/>
          <w:color w:val="313131"/>
          <w:kern w:val="0"/>
          <w:sz w:val="18"/>
          <w:szCs w:val="18"/>
          <w:lang w:eastAsia="zh-CN"/>
        </w:rPr>
      </w:pPr>
      <w:r>
        <w:rPr>
          <w:rFonts w:ascii="Arial" w:hAnsi="Arial"/>
          <w:color w:val="313131"/>
          <w:sz w:val="18"/>
          <w:szCs w:val="18"/>
        </w:rPr>
        <w:lastRenderedPageBreak/>
        <w:t>Emergency rescue equipment</w:t>
      </w:r>
      <w:r w:rsidR="00933950" w:rsidRPr="00CD6D45">
        <w:rPr>
          <w:rFonts w:eastAsia="宋体" w:hint="eastAsia"/>
          <w:b/>
          <w:lang w:eastAsia="zh-CN"/>
        </w:rPr>
        <w:t>：</w:t>
      </w:r>
      <w:r w:rsidRPr="000700B9">
        <w:rPr>
          <w:rFonts w:ascii="Arial" w:eastAsia="宋体" w:hAnsi="Arial" w:cs="宋体"/>
          <w:color w:val="313131"/>
          <w:kern w:val="0"/>
          <w:sz w:val="18"/>
          <w:szCs w:val="18"/>
          <w:lang w:eastAsia="zh-CN"/>
        </w:rPr>
        <w:t>dispense with</w:t>
      </w:r>
    </w:p>
    <w:tbl>
      <w:tblPr>
        <w:tblW w:w="0" w:type="auto"/>
        <w:shd w:val="clear" w:color="auto" w:fill="C0C0C0"/>
        <w:tblLook w:val="01E0"/>
      </w:tblPr>
      <w:tblGrid>
        <w:gridCol w:w="8522"/>
      </w:tblGrid>
      <w:tr w:rsidR="00933950" w:rsidRPr="00CC5B2C" w:rsidTr="00FC1A68">
        <w:tc>
          <w:tcPr>
            <w:tcW w:w="8522" w:type="dxa"/>
            <w:shd w:val="clear" w:color="auto" w:fill="C0C0C0"/>
          </w:tcPr>
          <w:p w:rsidR="00933950" w:rsidRPr="003469CA" w:rsidRDefault="000700B9" w:rsidP="000700B9">
            <w:pPr>
              <w:widowControl/>
              <w:spacing w:before="45" w:after="45" w:line="270" w:lineRule="atLeast"/>
              <w:jc w:val="center"/>
              <w:rPr>
                <w:rFonts w:ascii="Arial" w:eastAsia="宋体" w:hAnsi="Arial" w:cs="宋体"/>
                <w:b/>
                <w:color w:val="313131"/>
                <w:kern w:val="0"/>
                <w:sz w:val="28"/>
                <w:szCs w:val="28"/>
                <w:lang w:eastAsia="zh-CN"/>
              </w:rPr>
            </w:pPr>
            <w:r w:rsidRPr="000700B9">
              <w:rPr>
                <w:rFonts w:ascii="Arial" w:eastAsia="宋体" w:hAnsi="Arial" w:cs="宋体"/>
                <w:b/>
                <w:color w:val="313131"/>
                <w:kern w:val="0"/>
                <w:sz w:val="28"/>
                <w:szCs w:val="28"/>
                <w:lang w:eastAsia="zh-CN"/>
              </w:rPr>
              <w:t>precautionary measures</w:t>
            </w:r>
          </w:p>
        </w:tc>
      </w:tr>
    </w:tbl>
    <w:p w:rsidR="00933950" w:rsidRDefault="000700B9" w:rsidP="00933950">
      <w:pPr>
        <w:rPr>
          <w:rFonts w:eastAsia="宋体"/>
          <w:sz w:val="10"/>
          <w:szCs w:val="10"/>
          <w:lang w:eastAsia="zh-CN"/>
        </w:rPr>
      </w:pPr>
      <w:r>
        <w:rPr>
          <w:rFonts w:ascii="Arial" w:hAnsi="Arial"/>
          <w:color w:val="313131"/>
          <w:sz w:val="18"/>
          <w:szCs w:val="18"/>
        </w:rPr>
        <w:t>engineering control</w:t>
      </w:r>
      <w:r>
        <w:rPr>
          <w:rFonts w:ascii="Arial" w:eastAsiaTheme="minorEastAsia" w:hAnsi="Arial" w:hint="eastAsia"/>
          <w:color w:val="313131"/>
          <w:sz w:val="18"/>
          <w:szCs w:val="18"/>
          <w:lang w:eastAsia="zh-CN"/>
        </w:rPr>
        <w:t>：</w:t>
      </w:r>
      <w:r>
        <w:rPr>
          <w:rFonts w:ascii="Arial" w:hAnsi="Arial"/>
          <w:color w:val="313131"/>
          <w:sz w:val="18"/>
          <w:szCs w:val="18"/>
        </w:rPr>
        <w:t xml:space="preserve">No special </w:t>
      </w:r>
      <w:r w:rsidR="00FD593C">
        <w:rPr>
          <w:rFonts w:ascii="Arial" w:eastAsiaTheme="minorEastAsia" w:hAnsi="Arial" w:hint="eastAsia"/>
          <w:color w:val="313131"/>
          <w:sz w:val="18"/>
          <w:szCs w:val="18"/>
          <w:lang w:eastAsia="zh-CN"/>
        </w:rPr>
        <w:t xml:space="preserve"> </w:t>
      </w:r>
      <w:r>
        <w:rPr>
          <w:rFonts w:ascii="Arial" w:hAnsi="Arial"/>
          <w:color w:val="313131"/>
          <w:sz w:val="18"/>
          <w:szCs w:val="18"/>
        </w:rPr>
        <w:t>ventilation Settings</w:t>
      </w:r>
      <w:r w:rsidR="00933950">
        <w:rPr>
          <w:rFonts w:eastAsia="宋体" w:hint="eastAsia"/>
          <w:lang w:eastAsia="zh-CN"/>
        </w:rPr>
        <w:t xml:space="preserve"> </w:t>
      </w:r>
    </w:p>
    <w:p w:rsidR="000700B9" w:rsidRPr="000700B9" w:rsidRDefault="000700B9" w:rsidP="000700B9">
      <w:pPr>
        <w:widowControl/>
        <w:wordWrap w:val="0"/>
        <w:spacing w:before="45" w:after="45" w:line="270" w:lineRule="atLeast"/>
        <w:rPr>
          <w:rFonts w:ascii="Arial" w:eastAsia="宋体" w:hAnsi="Arial" w:cs="宋体"/>
          <w:color w:val="313131"/>
          <w:kern w:val="0"/>
          <w:sz w:val="18"/>
          <w:szCs w:val="18"/>
          <w:lang w:eastAsia="zh-CN"/>
        </w:rPr>
      </w:pPr>
      <w:r w:rsidRPr="000700B9">
        <w:rPr>
          <w:rFonts w:ascii="Arial" w:eastAsia="宋体" w:hAnsi="Arial" w:cs="宋体"/>
          <w:color w:val="313131"/>
          <w:kern w:val="0"/>
          <w:sz w:val="18"/>
          <w:szCs w:val="18"/>
          <w:lang w:eastAsia="zh-CN"/>
        </w:rPr>
        <w:t>personal care</w:t>
      </w:r>
    </w:p>
    <w:p w:rsidR="000700B9" w:rsidRDefault="000700B9" w:rsidP="000700B9">
      <w:pPr>
        <w:widowControl/>
        <w:wordWrap w:val="0"/>
        <w:spacing w:before="45" w:after="45" w:line="270" w:lineRule="atLeast"/>
        <w:rPr>
          <w:rStyle w:val="web-item2"/>
          <w:rFonts w:ascii="Arial" w:eastAsiaTheme="minorEastAsia" w:hAnsi="Arial"/>
          <w:color w:val="313131"/>
          <w:lang w:eastAsia="zh-CN"/>
        </w:rPr>
      </w:pPr>
      <w:r w:rsidRPr="000700B9">
        <w:rPr>
          <w:rFonts w:ascii="Arial" w:eastAsia="宋体" w:hAnsi="Arial" w:cs="宋体"/>
          <w:color w:val="313131"/>
          <w:kern w:val="0"/>
          <w:sz w:val="18"/>
          <w:szCs w:val="18"/>
          <w:lang w:eastAsia="zh-CN"/>
        </w:rPr>
        <w:t>clothes</w:t>
      </w:r>
      <w:r w:rsidR="00933950" w:rsidRPr="00CD6D45">
        <w:rPr>
          <w:rFonts w:eastAsia="宋体" w:hint="eastAsia"/>
          <w:b/>
          <w:lang w:eastAsia="zh-CN"/>
        </w:rPr>
        <w:t>：</w:t>
      </w:r>
      <w:r>
        <w:rPr>
          <w:rStyle w:val="web-item2"/>
          <w:rFonts w:ascii="Arial" w:hAnsi="Arial"/>
          <w:color w:val="313131"/>
        </w:rPr>
        <w:t>No Requirement</w:t>
      </w:r>
    </w:p>
    <w:p w:rsidR="00933950" w:rsidRPr="000700B9" w:rsidRDefault="000700B9" w:rsidP="000700B9">
      <w:pPr>
        <w:widowControl/>
        <w:wordWrap w:val="0"/>
        <w:spacing w:before="45" w:after="45" w:line="270" w:lineRule="atLeast"/>
        <w:rPr>
          <w:rFonts w:ascii="Arial" w:eastAsiaTheme="minorEastAsia" w:hAnsi="Arial"/>
          <w:color w:val="313131"/>
          <w:sz w:val="18"/>
          <w:szCs w:val="18"/>
          <w:lang w:eastAsia="zh-CN"/>
        </w:rPr>
      </w:pPr>
      <w:r w:rsidRPr="000700B9">
        <w:rPr>
          <w:rFonts w:ascii="Arial" w:eastAsia="宋体" w:hAnsi="Arial" w:cs="宋体"/>
          <w:color w:val="313131"/>
          <w:kern w:val="0"/>
          <w:sz w:val="18"/>
          <w:szCs w:val="18"/>
          <w:lang w:eastAsia="zh-CN"/>
        </w:rPr>
        <w:t>gloves</w:t>
      </w:r>
      <w:r w:rsidR="00933950" w:rsidRPr="00CD6D45">
        <w:rPr>
          <w:rFonts w:eastAsia="宋体" w:hint="eastAsia"/>
          <w:b/>
          <w:lang w:eastAsia="zh-CN"/>
        </w:rPr>
        <w:t>：</w:t>
      </w:r>
      <w:r>
        <w:rPr>
          <w:rStyle w:val="web-item2"/>
          <w:rFonts w:ascii="Arial" w:hAnsi="Arial"/>
          <w:color w:val="313131"/>
        </w:rPr>
        <w:t>No Requirement</w:t>
      </w:r>
    </w:p>
    <w:p w:rsidR="00933950" w:rsidRDefault="000700B9" w:rsidP="00933950">
      <w:pPr>
        <w:rPr>
          <w:rFonts w:eastAsia="宋体"/>
          <w:lang w:eastAsia="zh-CN"/>
        </w:rPr>
      </w:pPr>
      <w:r>
        <w:rPr>
          <w:rFonts w:ascii="Arial" w:hAnsi="Arial"/>
          <w:color w:val="313131"/>
          <w:sz w:val="18"/>
          <w:szCs w:val="18"/>
        </w:rPr>
        <w:t>eye</w:t>
      </w:r>
      <w:r w:rsidR="00933950" w:rsidRPr="00CD6D45">
        <w:rPr>
          <w:rFonts w:eastAsia="宋体" w:hint="eastAsia"/>
          <w:b/>
          <w:lang w:eastAsia="zh-CN"/>
        </w:rPr>
        <w:t>：</w:t>
      </w:r>
      <w:r>
        <w:rPr>
          <w:rFonts w:ascii="Arial" w:hAnsi="Arial"/>
          <w:color w:val="313131"/>
          <w:sz w:val="18"/>
          <w:szCs w:val="18"/>
        </w:rPr>
        <w:t>Use goggles or face mask, to protect her eyes</w:t>
      </w:r>
    </w:p>
    <w:p w:rsidR="00933950" w:rsidRPr="000700B9" w:rsidRDefault="000700B9" w:rsidP="000700B9">
      <w:pPr>
        <w:widowControl/>
        <w:wordWrap w:val="0"/>
        <w:spacing w:before="45" w:after="45" w:line="270" w:lineRule="atLeast"/>
        <w:rPr>
          <w:rFonts w:ascii="Arial" w:eastAsia="宋体" w:hAnsi="Arial" w:cs="宋体"/>
          <w:color w:val="313131"/>
          <w:kern w:val="0"/>
          <w:sz w:val="18"/>
          <w:szCs w:val="18"/>
          <w:lang w:eastAsia="zh-CN"/>
        </w:rPr>
      </w:pPr>
      <w:r w:rsidRPr="000700B9">
        <w:rPr>
          <w:rFonts w:ascii="Arial" w:eastAsia="宋体" w:hAnsi="Arial" w:cs="宋体"/>
          <w:color w:val="313131"/>
          <w:kern w:val="0"/>
          <w:sz w:val="18"/>
          <w:szCs w:val="18"/>
          <w:lang w:eastAsia="zh-CN"/>
        </w:rPr>
        <w:t>gas mask</w:t>
      </w:r>
      <w:r w:rsidR="00933950" w:rsidRPr="00CD6D45">
        <w:rPr>
          <w:rFonts w:eastAsia="宋体" w:hint="eastAsia"/>
          <w:b/>
          <w:lang w:eastAsia="zh-CN"/>
        </w:rPr>
        <w:t>：</w:t>
      </w:r>
      <w:r>
        <w:rPr>
          <w:rStyle w:val="web-item2"/>
          <w:rFonts w:ascii="Arial" w:hAnsi="Arial"/>
          <w:color w:val="313131"/>
        </w:rPr>
        <w:t>does not have to</w:t>
      </w:r>
    </w:p>
    <w:p w:rsidR="00933950" w:rsidRPr="000700B9" w:rsidRDefault="000700B9" w:rsidP="000700B9">
      <w:pPr>
        <w:widowControl/>
        <w:wordWrap w:val="0"/>
        <w:spacing w:before="45" w:after="45" w:line="270" w:lineRule="atLeast"/>
        <w:rPr>
          <w:rFonts w:ascii="Arial" w:eastAsia="宋体" w:hAnsi="Arial" w:cs="宋体"/>
          <w:color w:val="313131"/>
          <w:kern w:val="0"/>
          <w:sz w:val="18"/>
          <w:szCs w:val="18"/>
          <w:lang w:eastAsia="zh-CN"/>
        </w:rPr>
      </w:pPr>
      <w:r w:rsidRPr="000700B9">
        <w:rPr>
          <w:rFonts w:ascii="Arial" w:eastAsia="宋体" w:hAnsi="Arial" w:cs="宋体"/>
          <w:color w:val="313131"/>
          <w:kern w:val="0"/>
          <w:sz w:val="18"/>
          <w:szCs w:val="18"/>
          <w:lang w:eastAsia="zh-CN"/>
        </w:rPr>
        <w:t>combustibility</w:t>
      </w:r>
      <w:r>
        <w:rPr>
          <w:rFonts w:ascii="Arial" w:eastAsia="宋体" w:hAnsi="Arial" w:cs="宋体" w:hint="eastAsia"/>
          <w:color w:val="313131"/>
          <w:kern w:val="0"/>
          <w:sz w:val="18"/>
          <w:szCs w:val="18"/>
          <w:lang w:eastAsia="zh-CN"/>
        </w:rPr>
        <w:t>：</w:t>
      </w:r>
      <w:r>
        <w:rPr>
          <w:rFonts w:ascii="Arial" w:hAnsi="Arial"/>
          <w:color w:val="313131"/>
          <w:sz w:val="18"/>
          <w:szCs w:val="18"/>
        </w:rPr>
        <w:t>No flammable material</w:t>
      </w:r>
    </w:p>
    <w:p w:rsidR="00933950" w:rsidRPr="000700B9" w:rsidRDefault="000700B9" w:rsidP="000700B9">
      <w:pPr>
        <w:wordWrap w:val="0"/>
        <w:spacing w:line="270" w:lineRule="atLeast"/>
        <w:rPr>
          <w:rFonts w:ascii="Arial" w:eastAsia="宋体" w:hAnsi="Arial" w:cs="宋体"/>
          <w:color w:val="313131"/>
          <w:kern w:val="0"/>
          <w:sz w:val="18"/>
          <w:szCs w:val="18"/>
          <w:lang w:eastAsia="zh-CN"/>
        </w:rPr>
      </w:pPr>
      <w:r>
        <w:rPr>
          <w:rFonts w:ascii="Arial" w:hAnsi="Arial"/>
          <w:color w:val="313131"/>
          <w:sz w:val="18"/>
          <w:szCs w:val="18"/>
        </w:rPr>
        <w:t>environmental protection</w:t>
      </w:r>
      <w:r>
        <w:rPr>
          <w:rFonts w:ascii="Arial" w:eastAsiaTheme="minorEastAsia" w:hAnsi="Arial" w:hint="eastAsia"/>
          <w:color w:val="313131"/>
          <w:sz w:val="18"/>
          <w:szCs w:val="18"/>
          <w:lang w:eastAsia="zh-CN"/>
        </w:rPr>
        <w:t>：</w:t>
      </w:r>
      <w:r w:rsidRPr="000700B9">
        <w:rPr>
          <w:rFonts w:ascii="Arial" w:eastAsia="宋体" w:hAnsi="Arial" w:cs="宋体"/>
          <w:color w:val="313131"/>
          <w:kern w:val="0"/>
          <w:sz w:val="18"/>
          <w:szCs w:val="18"/>
          <w:lang w:eastAsia="zh-CN"/>
        </w:rPr>
        <w:t>Can be natural degradation, no special treatment.</w:t>
      </w:r>
    </w:p>
    <w:tbl>
      <w:tblPr>
        <w:tblW w:w="0" w:type="auto"/>
        <w:shd w:val="clear" w:color="auto" w:fill="C0C0C0"/>
        <w:tblLook w:val="01E0"/>
      </w:tblPr>
      <w:tblGrid>
        <w:gridCol w:w="8522"/>
      </w:tblGrid>
      <w:tr w:rsidR="00933950" w:rsidRPr="00CC5B2C" w:rsidTr="00FC1A68">
        <w:tc>
          <w:tcPr>
            <w:tcW w:w="8522" w:type="dxa"/>
            <w:shd w:val="clear" w:color="auto" w:fill="C0C0C0"/>
          </w:tcPr>
          <w:p w:rsidR="00933950" w:rsidRPr="003469CA" w:rsidRDefault="000700B9" w:rsidP="00FC1A68">
            <w:pPr>
              <w:spacing w:line="360" w:lineRule="exact"/>
              <w:jc w:val="center"/>
              <w:rPr>
                <w:rFonts w:eastAsia="宋体"/>
                <w:b/>
                <w:sz w:val="28"/>
                <w:szCs w:val="28"/>
                <w:lang w:eastAsia="zh-CN"/>
              </w:rPr>
            </w:pPr>
            <w:r w:rsidRPr="003469CA">
              <w:rPr>
                <w:rStyle w:val="web-item2"/>
                <w:rFonts w:ascii="Arial" w:hAnsi="Arial"/>
                <w:b/>
                <w:color w:val="313131"/>
                <w:sz w:val="28"/>
                <w:szCs w:val="28"/>
              </w:rPr>
              <w:t>Information for safety</w:t>
            </w:r>
          </w:p>
        </w:tc>
      </w:tr>
    </w:tbl>
    <w:p w:rsidR="00933950" w:rsidRDefault="000700B9" w:rsidP="00933950">
      <w:pPr>
        <w:rPr>
          <w:rFonts w:eastAsia="宋体"/>
          <w:lang w:eastAsia="zh-CN"/>
        </w:rPr>
      </w:pPr>
      <w:r>
        <w:rPr>
          <w:rStyle w:val="web-item2"/>
          <w:rFonts w:ascii="Arial" w:hAnsi="Arial"/>
          <w:color w:val="313131"/>
        </w:rPr>
        <w:t>Storage and transport</w:t>
      </w:r>
      <w:r>
        <w:rPr>
          <w:rStyle w:val="web-item2"/>
          <w:rFonts w:ascii="Arial" w:eastAsiaTheme="minorEastAsia" w:hAnsi="Arial" w:hint="eastAsia"/>
          <w:color w:val="313131"/>
          <w:lang w:eastAsia="zh-CN"/>
        </w:rPr>
        <w:t>：</w:t>
      </w:r>
      <w:r w:rsidR="003469CA">
        <w:rPr>
          <w:rFonts w:ascii="Arial" w:hAnsi="Arial"/>
          <w:color w:val="313131"/>
          <w:sz w:val="18"/>
          <w:szCs w:val="18"/>
        </w:rPr>
        <w:t>Away from the strong oxidizer, avoid glare and damp environment, as a dangerous goods transport (ALR, rids, UN, IATA/ICAO).</w:t>
      </w:r>
    </w:p>
    <w:p w:rsidR="003469CA" w:rsidRDefault="003469CA" w:rsidP="003469CA">
      <w:pPr>
        <w:widowControl/>
        <w:wordWrap w:val="0"/>
        <w:spacing w:line="270" w:lineRule="atLeast"/>
        <w:rPr>
          <w:rFonts w:ascii="Arial" w:eastAsia="宋体" w:hAnsi="Arial" w:cs="宋体"/>
          <w:color w:val="313131"/>
          <w:kern w:val="0"/>
          <w:sz w:val="18"/>
          <w:szCs w:val="18"/>
          <w:lang w:eastAsia="zh-CN"/>
        </w:rPr>
      </w:pPr>
      <w:r w:rsidRPr="003469CA">
        <w:rPr>
          <w:rFonts w:ascii="Arial" w:eastAsia="宋体" w:hAnsi="Arial" w:cs="宋体"/>
          <w:color w:val="313131"/>
          <w:kern w:val="0"/>
          <w:sz w:val="18"/>
          <w:szCs w:val="18"/>
          <w:lang w:eastAsia="zh-CN"/>
        </w:rPr>
        <w:t>Leakage treatment measures</w:t>
      </w:r>
    </w:p>
    <w:p w:rsidR="00933950" w:rsidRPr="003469CA" w:rsidRDefault="003469CA" w:rsidP="003469CA">
      <w:pPr>
        <w:wordWrap w:val="0"/>
        <w:spacing w:line="270" w:lineRule="atLeast"/>
        <w:rPr>
          <w:rFonts w:ascii="Arial" w:eastAsia="宋体" w:hAnsi="Arial" w:cs="宋体"/>
          <w:color w:val="313131"/>
          <w:kern w:val="0"/>
          <w:sz w:val="18"/>
          <w:szCs w:val="18"/>
          <w:lang w:eastAsia="zh-CN"/>
        </w:rPr>
      </w:pPr>
      <w:r>
        <w:rPr>
          <w:rStyle w:val="web-item2"/>
          <w:rFonts w:ascii="Arial" w:hAnsi="Arial"/>
          <w:color w:val="313131"/>
        </w:rPr>
        <w:t>a little</w:t>
      </w:r>
      <w:r w:rsidR="00933950">
        <w:rPr>
          <w:rFonts w:eastAsia="宋体" w:hint="eastAsia"/>
          <w:lang w:eastAsia="zh-CN"/>
        </w:rPr>
        <w:t>：</w:t>
      </w:r>
      <w:r w:rsidRPr="003469CA">
        <w:rPr>
          <w:rFonts w:ascii="Arial" w:eastAsia="宋体" w:hAnsi="Arial" w:cs="宋体"/>
          <w:color w:val="313131"/>
          <w:kern w:val="0"/>
          <w:sz w:val="18"/>
          <w:szCs w:val="18"/>
          <w:lang w:eastAsia="zh-CN"/>
        </w:rPr>
        <w:t>As soon as possible, collected and disposed of properly</w:t>
      </w:r>
    </w:p>
    <w:p w:rsidR="003469CA" w:rsidRDefault="003469CA" w:rsidP="00933950">
      <w:pPr>
        <w:rPr>
          <w:rFonts w:ascii="Arial" w:eastAsiaTheme="minorEastAsia" w:hAnsi="Arial"/>
          <w:color w:val="313131"/>
          <w:sz w:val="18"/>
          <w:szCs w:val="18"/>
          <w:lang w:eastAsia="zh-CN"/>
        </w:rPr>
      </w:pPr>
      <w:r>
        <w:rPr>
          <w:rStyle w:val="web-item2"/>
          <w:rFonts w:ascii="Arial" w:hAnsi="Arial"/>
          <w:color w:val="313131"/>
        </w:rPr>
        <w:t>in quantity</w:t>
      </w:r>
      <w:r w:rsidR="00933950">
        <w:rPr>
          <w:rFonts w:eastAsia="宋体" w:hint="eastAsia"/>
          <w:lang w:eastAsia="zh-CN"/>
        </w:rPr>
        <w:t>：</w:t>
      </w:r>
      <w:r>
        <w:rPr>
          <w:rFonts w:ascii="Arial" w:hAnsi="Arial"/>
          <w:color w:val="313131"/>
          <w:sz w:val="18"/>
          <w:szCs w:val="18"/>
        </w:rPr>
        <w:t>As soon as possible, collected and disposed of properly</w:t>
      </w:r>
    </w:p>
    <w:p w:rsidR="003469CA" w:rsidRDefault="003469CA" w:rsidP="00933950">
      <w:pPr>
        <w:rPr>
          <w:rFonts w:ascii="Arial" w:eastAsiaTheme="minorEastAsia" w:hAnsi="Arial"/>
          <w:color w:val="313131"/>
          <w:sz w:val="18"/>
          <w:szCs w:val="18"/>
          <w:lang w:eastAsia="zh-CN"/>
        </w:rPr>
      </w:pPr>
      <w:r>
        <w:rPr>
          <w:rFonts w:ascii="Arial" w:hAnsi="Arial"/>
          <w:color w:val="313131"/>
          <w:sz w:val="18"/>
          <w:szCs w:val="18"/>
        </w:rPr>
        <w:t>waste treatment</w:t>
      </w:r>
    </w:p>
    <w:p w:rsidR="003469CA" w:rsidRDefault="003469CA" w:rsidP="00933950">
      <w:pPr>
        <w:rPr>
          <w:rFonts w:ascii="Arial" w:eastAsiaTheme="minorEastAsia" w:hAnsi="Arial"/>
          <w:color w:val="313131"/>
          <w:sz w:val="18"/>
          <w:szCs w:val="18"/>
          <w:lang w:eastAsia="zh-CN"/>
        </w:rPr>
      </w:pPr>
      <w:r>
        <w:rPr>
          <w:rFonts w:ascii="Arial" w:hAnsi="Arial"/>
          <w:color w:val="313131"/>
          <w:sz w:val="18"/>
          <w:szCs w:val="18"/>
        </w:rPr>
        <w:t>Please according to the requirements of local waste disposal authority.</w:t>
      </w:r>
    </w:p>
    <w:p w:rsidR="003469CA" w:rsidRDefault="003469CA" w:rsidP="00933950">
      <w:pPr>
        <w:rPr>
          <w:rFonts w:ascii="Arial" w:eastAsiaTheme="minorEastAsia" w:hAnsi="Arial"/>
          <w:color w:val="313131"/>
          <w:sz w:val="18"/>
          <w:szCs w:val="18"/>
          <w:lang w:eastAsia="zh-CN"/>
        </w:rPr>
      </w:pPr>
      <w:r>
        <w:rPr>
          <w:rFonts w:ascii="Arial" w:hAnsi="Arial"/>
          <w:color w:val="313131"/>
          <w:sz w:val="18"/>
          <w:szCs w:val="18"/>
        </w:rPr>
        <w:t>The combustion or explosion hazard</w:t>
      </w:r>
    </w:p>
    <w:p w:rsidR="00933950" w:rsidRPr="003469CA" w:rsidRDefault="003469CA" w:rsidP="003469CA">
      <w:pPr>
        <w:wordWrap w:val="0"/>
        <w:spacing w:line="270" w:lineRule="atLeast"/>
        <w:rPr>
          <w:rFonts w:ascii="Arial" w:eastAsia="宋体" w:hAnsi="Arial" w:cs="宋体"/>
          <w:color w:val="313131"/>
          <w:kern w:val="0"/>
          <w:sz w:val="18"/>
          <w:szCs w:val="18"/>
          <w:lang w:eastAsia="zh-CN"/>
        </w:rPr>
      </w:pPr>
      <w:r w:rsidRPr="003469CA">
        <w:rPr>
          <w:rFonts w:ascii="Arial" w:eastAsia="宋体" w:hAnsi="Arial" w:cs="宋体"/>
          <w:color w:val="313131"/>
          <w:kern w:val="0"/>
          <w:sz w:val="18"/>
          <w:szCs w:val="18"/>
          <w:lang w:eastAsia="zh-CN"/>
        </w:rPr>
        <w:t>method of extinguishing</w:t>
      </w:r>
      <w:r w:rsidR="00933950">
        <w:rPr>
          <w:rFonts w:eastAsia="宋体" w:hint="eastAsia"/>
          <w:lang w:eastAsia="zh-CN"/>
        </w:rPr>
        <w:t>：</w:t>
      </w:r>
      <w:r w:rsidRPr="003469CA">
        <w:rPr>
          <w:rFonts w:ascii="Arial" w:eastAsia="宋体" w:hAnsi="Arial" w:cs="宋体"/>
          <w:color w:val="313131"/>
          <w:kern w:val="0"/>
          <w:sz w:val="18"/>
          <w:szCs w:val="18"/>
          <w:lang w:eastAsia="zh-CN"/>
        </w:rPr>
        <w:t>Power off, with dry or carbon dioxide extinguishing fire extinguishers as well</w:t>
      </w:r>
    </w:p>
    <w:p w:rsidR="003469CA" w:rsidRPr="003469CA" w:rsidRDefault="003469CA" w:rsidP="003469CA">
      <w:pPr>
        <w:widowControl/>
        <w:wordWrap w:val="0"/>
        <w:spacing w:line="270" w:lineRule="atLeast"/>
        <w:rPr>
          <w:rFonts w:ascii="Arial" w:eastAsia="宋体" w:hAnsi="Arial" w:cs="宋体"/>
          <w:color w:val="313131"/>
          <w:kern w:val="0"/>
          <w:sz w:val="18"/>
          <w:szCs w:val="18"/>
          <w:lang w:eastAsia="zh-CN"/>
        </w:rPr>
      </w:pPr>
      <w:r w:rsidRPr="003469CA">
        <w:rPr>
          <w:rFonts w:ascii="Arial" w:eastAsia="宋体" w:hAnsi="Arial" w:cs="宋体"/>
          <w:color w:val="313131"/>
          <w:kern w:val="0"/>
          <w:sz w:val="18"/>
          <w:szCs w:val="18"/>
          <w:lang w:eastAsia="zh-CN"/>
        </w:rPr>
        <w:t>Other security measures</w:t>
      </w:r>
    </w:p>
    <w:p w:rsidR="003469CA" w:rsidRPr="003469CA" w:rsidRDefault="003469CA" w:rsidP="003469CA">
      <w:pPr>
        <w:widowControl/>
        <w:wordWrap w:val="0"/>
        <w:spacing w:line="270" w:lineRule="atLeast"/>
        <w:rPr>
          <w:rFonts w:ascii="Arial" w:eastAsia="宋体" w:hAnsi="Arial" w:cs="宋体"/>
          <w:color w:val="313131"/>
          <w:kern w:val="0"/>
          <w:sz w:val="18"/>
          <w:szCs w:val="18"/>
          <w:lang w:eastAsia="zh-CN"/>
        </w:rPr>
      </w:pPr>
      <w:r w:rsidRPr="003469CA">
        <w:rPr>
          <w:rFonts w:ascii="Arial" w:eastAsia="宋体" w:hAnsi="Arial" w:cs="宋体"/>
          <w:color w:val="313131"/>
          <w:kern w:val="0"/>
          <w:sz w:val="18"/>
          <w:szCs w:val="18"/>
          <w:lang w:eastAsia="zh-CN"/>
        </w:rPr>
        <w:t>Security warning: do not belong to dangerous goods to avoid the skin stimulation, long-term exposure of pullulan polysaccharides staff should keep personal clean often. To avoid dust and so on phenomenon occurring in a work environment.</w:t>
      </w:r>
    </w:p>
    <w:p w:rsidR="006670B8" w:rsidRPr="00FD593C" w:rsidRDefault="003469CA" w:rsidP="00933950">
      <w:pPr>
        <w:rPr>
          <w:rFonts w:ascii="Arial" w:eastAsiaTheme="minorEastAsia" w:hAnsi="Arial"/>
          <w:color w:val="313131"/>
          <w:sz w:val="18"/>
          <w:szCs w:val="18"/>
          <w:lang w:eastAsia="zh-CN"/>
        </w:rPr>
      </w:pPr>
      <w:r w:rsidRPr="003469CA">
        <w:rPr>
          <w:rFonts w:ascii="Arial" w:hAnsi="Arial"/>
          <w:b/>
          <w:color w:val="313131"/>
          <w:sz w:val="18"/>
          <w:szCs w:val="18"/>
        </w:rPr>
        <w:t>Note:</w:t>
      </w:r>
      <w:r>
        <w:rPr>
          <w:rFonts w:ascii="Arial" w:hAnsi="Arial"/>
          <w:color w:val="313131"/>
          <w:sz w:val="18"/>
          <w:szCs w:val="18"/>
        </w:rPr>
        <w:t xml:space="preserve"> this product </w:t>
      </w:r>
      <w:r w:rsidR="00FD593C">
        <w:rPr>
          <w:rFonts w:ascii="Arial" w:eastAsiaTheme="minorEastAsia" w:hAnsi="Arial" w:hint="eastAsia"/>
          <w:color w:val="313131"/>
          <w:sz w:val="18"/>
          <w:szCs w:val="18"/>
          <w:lang w:eastAsia="zh-CN"/>
        </w:rPr>
        <w:t xml:space="preserve"> </w:t>
      </w:r>
      <w:r>
        <w:rPr>
          <w:rFonts w:ascii="Arial" w:hAnsi="Arial"/>
          <w:color w:val="313131"/>
          <w:sz w:val="18"/>
          <w:szCs w:val="18"/>
        </w:rPr>
        <w:t>safety specifications are suitable for shandong connor, biological technology co., LTD. Product specifications of the products. If the product is used in formula or mixed with other products, must be sure not to appear a new hazard. This manual provides the information we can grasp is formulated on the basis of the knowledge of</w:t>
      </w:r>
      <w:r w:rsidR="00FD593C">
        <w:rPr>
          <w:rFonts w:ascii="Arial" w:eastAsiaTheme="minorEastAsia" w:hAnsi="Arial" w:hint="eastAsia"/>
          <w:color w:val="313131"/>
          <w:sz w:val="18"/>
          <w:szCs w:val="18"/>
          <w:lang w:eastAsia="zh-CN"/>
        </w:rPr>
        <w:t xml:space="preserve"> </w:t>
      </w:r>
      <w:r>
        <w:rPr>
          <w:rFonts w:ascii="Arial" w:hAnsi="Arial"/>
          <w:color w:val="313131"/>
          <w:sz w:val="18"/>
          <w:szCs w:val="18"/>
        </w:rPr>
        <w:t xml:space="preserve"> this product, but some of the data in the further. Suggest user note: when the product is used for purposes described in this paper, besides, there are new hazards may occur. Can't believe this manual reference by laws, regulations, operating norms such as the literature not </w:t>
      </w:r>
      <w:r w:rsidR="00FD593C">
        <w:rPr>
          <w:rFonts w:ascii="Arial" w:eastAsiaTheme="minorEastAsia" w:hAnsi="Arial" w:hint="eastAsia"/>
          <w:color w:val="313131"/>
          <w:sz w:val="18"/>
          <w:szCs w:val="18"/>
          <w:lang w:eastAsia="zh-CN"/>
        </w:rPr>
        <w:t xml:space="preserve"> </w:t>
      </w:r>
      <w:r>
        <w:rPr>
          <w:rFonts w:ascii="Arial" w:hAnsi="Arial"/>
          <w:color w:val="313131"/>
          <w:sz w:val="18"/>
          <w:szCs w:val="18"/>
        </w:rPr>
        <w:t xml:space="preserve">missing. Products of the receiver has the responsibility to refer to all involved in the product </w:t>
      </w:r>
      <w:r w:rsidR="00FD593C">
        <w:rPr>
          <w:rFonts w:ascii="Arial" w:eastAsiaTheme="minorEastAsia" w:hAnsi="Arial" w:hint="eastAsia"/>
          <w:color w:val="313131"/>
          <w:sz w:val="18"/>
          <w:szCs w:val="18"/>
          <w:lang w:eastAsia="zh-CN"/>
        </w:rPr>
        <w:t xml:space="preserve"> </w:t>
      </w:r>
      <w:r>
        <w:rPr>
          <w:rFonts w:ascii="Arial" w:hAnsi="Arial"/>
          <w:color w:val="313131"/>
          <w:sz w:val="18"/>
          <w:szCs w:val="18"/>
        </w:rPr>
        <w:t>use, storage, and handling of official documents. Managers have a responsibility to this product will be contained in this product safety specifications involved all the information and necessary for safety, health protection and environmental protection information is passed to any possible contact, use, storage, containers, cleaning, and others</w:t>
      </w:r>
    </w:p>
    <w:p w:rsidR="00E44894" w:rsidRPr="003469CA" w:rsidRDefault="006670B8">
      <w:pPr>
        <w:rPr>
          <w:rFonts w:eastAsiaTheme="minorEastAsia"/>
          <w:lang w:eastAsia="zh-CN"/>
        </w:rPr>
      </w:pPr>
      <w:r>
        <w:rPr>
          <w:rFonts w:eastAsiaTheme="minorEastAsia" w:hint="eastAsia"/>
          <w:lang w:eastAsia="zh-CN"/>
        </w:rPr>
        <w:t xml:space="preserve">        </w:t>
      </w:r>
      <w:r w:rsidR="003469CA">
        <w:rPr>
          <w:rFonts w:eastAsiaTheme="minorEastAsia" w:hint="eastAsia"/>
          <w:lang w:eastAsia="zh-CN"/>
        </w:rPr>
        <w:t xml:space="preserve">                          </w:t>
      </w:r>
    </w:p>
    <w:sectPr w:rsidR="00E44894" w:rsidRPr="003469CA" w:rsidSect="00933950">
      <w:headerReference w:type="default" r:id="rId7"/>
      <w:footerReference w:type="default" r:id="rId8"/>
      <w:pgSz w:w="11906" w:h="16838"/>
      <w:pgMar w:top="1440" w:right="1800" w:bottom="1440" w:left="1800" w:header="283" w:footer="34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F11" w:rsidRDefault="00BC3F11" w:rsidP="00933950">
      <w:r>
        <w:separator/>
      </w:r>
    </w:p>
  </w:endnote>
  <w:endnote w:type="continuationSeparator" w:id="1">
    <w:p w:rsidR="00BC3F11" w:rsidRDefault="00BC3F11" w:rsidP="009339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微软雅黑">
    <w:altName w:val="宋体"/>
    <w:charset w:val="86"/>
    <w:family w:val="swiss"/>
    <w:pitch w:val="variable"/>
    <w:sig w:usb0="00000000" w:usb1="280F3C52" w:usb2="00000016" w:usb3="00000000" w:csb0="0004001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PMingLiU">
    <w:altName w:val="新細明體"/>
    <w:panose1 w:val="02020300000000000000"/>
    <w:charset w:val="88"/>
    <w:family w:val="roman"/>
    <w:pitch w:val="variable"/>
    <w:sig w:usb0="00000003" w:usb1="080E0000" w:usb2="00000016" w:usb3="00000000" w:csb0="00100001" w:csb1="00000000"/>
  </w:font>
  <w:font w:name="Arial">
    <w:altName w:val="Microsoft Sans Serif"/>
    <w:panose1 w:val="020B0604020202020204"/>
    <w:charset w:val="00"/>
    <w:family w:val="swiss"/>
    <w:notTrueType/>
    <w:pitch w:val="variable"/>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371" w:rsidRPr="00A56371" w:rsidRDefault="00F928F3">
    <w:pPr>
      <w:pStyle w:val="a4"/>
      <w:rPr>
        <w:rFonts w:eastAsiaTheme="minorEastAsia"/>
        <w:sz w:val="28"/>
        <w:szCs w:val="28"/>
        <w:lang w:eastAsia="zh-CN"/>
      </w:rPr>
    </w:pPr>
    <w:r w:rsidRPr="00A56371">
      <w:rPr>
        <w:rFonts w:eastAsiaTheme="minorEastAsia" w:hint="eastAsia"/>
        <w:sz w:val="28"/>
        <w:szCs w:val="28"/>
        <w:lang w:eastAsia="zh-CN"/>
      </w:rPr>
      <w:t>该文件无需签名</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F11" w:rsidRDefault="00BC3F11" w:rsidP="00933950">
      <w:r>
        <w:separator/>
      </w:r>
    </w:p>
  </w:footnote>
  <w:footnote w:type="continuationSeparator" w:id="1">
    <w:p w:rsidR="00BC3F11" w:rsidRDefault="00BC3F11" w:rsidP="009339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984" w:rsidRPr="009C664D" w:rsidRDefault="00BC3F11" w:rsidP="009C664D">
    <w:pPr>
      <w:pStyle w:val="a3"/>
      <w:pBdr>
        <w:bottom w:val="none" w:sz="0" w:space="0" w:color="auto"/>
      </w:pBdr>
      <w:jc w:val="left"/>
      <w:rPr>
        <w:rFonts w:eastAsiaTheme="minorEastAsia"/>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B5C"/>
    <w:multiLevelType w:val="hybridMultilevel"/>
    <w:tmpl w:val="5E0A3AA6"/>
    <w:lvl w:ilvl="0" w:tplc="B1524C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DD51B5"/>
    <w:multiLevelType w:val="hybridMultilevel"/>
    <w:tmpl w:val="9F62EE3C"/>
    <w:lvl w:ilvl="0" w:tplc="5F4A0588">
      <w:start w:val="1"/>
      <w:numFmt w:val="decimal"/>
      <w:lvlText w:val="%1."/>
      <w:lvlJc w:val="left"/>
      <w:pPr>
        <w:ind w:left="360" w:hanging="360"/>
      </w:pPr>
      <w:rPr>
        <w:rFonts w:ascii="微软雅黑" w:eastAsia="微软雅黑" w:hAnsi="微软雅黑" w:hint="default"/>
        <w:color w:val="2E2E2E"/>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3950"/>
    <w:rsid w:val="000700B9"/>
    <w:rsid w:val="00084C26"/>
    <w:rsid w:val="000B3596"/>
    <w:rsid w:val="000B7E9C"/>
    <w:rsid w:val="00173D0D"/>
    <w:rsid w:val="00273E22"/>
    <w:rsid w:val="0033326E"/>
    <w:rsid w:val="003469CA"/>
    <w:rsid w:val="00362EE0"/>
    <w:rsid w:val="003C2107"/>
    <w:rsid w:val="003F50BF"/>
    <w:rsid w:val="00437E32"/>
    <w:rsid w:val="004927C5"/>
    <w:rsid w:val="00582832"/>
    <w:rsid w:val="005B1EFA"/>
    <w:rsid w:val="00640F04"/>
    <w:rsid w:val="00643D67"/>
    <w:rsid w:val="006670B8"/>
    <w:rsid w:val="00692811"/>
    <w:rsid w:val="007515DF"/>
    <w:rsid w:val="00765EEE"/>
    <w:rsid w:val="007E1BF5"/>
    <w:rsid w:val="008C7B55"/>
    <w:rsid w:val="00933950"/>
    <w:rsid w:val="00A25819"/>
    <w:rsid w:val="00A8623C"/>
    <w:rsid w:val="00B72800"/>
    <w:rsid w:val="00BC3F11"/>
    <w:rsid w:val="00CD1AAD"/>
    <w:rsid w:val="00D62DE1"/>
    <w:rsid w:val="00D77F85"/>
    <w:rsid w:val="00DD4575"/>
    <w:rsid w:val="00E44894"/>
    <w:rsid w:val="00E8640E"/>
    <w:rsid w:val="00F230B4"/>
    <w:rsid w:val="00F73204"/>
    <w:rsid w:val="00F928F3"/>
    <w:rsid w:val="00FD593C"/>
    <w:rsid w:val="00FF5F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950"/>
    <w:pPr>
      <w:widowControl w:val="0"/>
      <w:spacing w:line="240" w:lineRule="auto"/>
    </w:pPr>
    <w:rPr>
      <w:rFonts w:ascii="Times New Roman" w:eastAsia="PMingLiU"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339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3950"/>
    <w:rPr>
      <w:sz w:val="18"/>
      <w:szCs w:val="18"/>
    </w:rPr>
  </w:style>
  <w:style w:type="paragraph" w:styleId="a4">
    <w:name w:val="footer"/>
    <w:basedOn w:val="a"/>
    <w:link w:val="Char0"/>
    <w:unhideWhenUsed/>
    <w:rsid w:val="00933950"/>
    <w:pPr>
      <w:tabs>
        <w:tab w:val="center" w:pos="4153"/>
        <w:tab w:val="right" w:pos="8306"/>
      </w:tabs>
      <w:snapToGrid w:val="0"/>
    </w:pPr>
    <w:rPr>
      <w:sz w:val="18"/>
      <w:szCs w:val="18"/>
    </w:rPr>
  </w:style>
  <w:style w:type="character" w:customStyle="1" w:styleId="Char0">
    <w:name w:val="页脚 Char"/>
    <w:basedOn w:val="a0"/>
    <w:link w:val="a4"/>
    <w:uiPriority w:val="99"/>
    <w:semiHidden/>
    <w:rsid w:val="00933950"/>
    <w:rPr>
      <w:sz w:val="18"/>
      <w:szCs w:val="18"/>
    </w:rPr>
  </w:style>
  <w:style w:type="paragraph" w:styleId="a5">
    <w:name w:val="List Paragraph"/>
    <w:basedOn w:val="a"/>
    <w:uiPriority w:val="34"/>
    <w:qFormat/>
    <w:rsid w:val="008C7B55"/>
    <w:pPr>
      <w:ind w:firstLineChars="200" w:firstLine="420"/>
    </w:pPr>
  </w:style>
  <w:style w:type="character" w:customStyle="1" w:styleId="web-item2">
    <w:name w:val="web-item2"/>
    <w:basedOn w:val="a0"/>
    <w:rsid w:val="0033326E"/>
    <w:rPr>
      <w:sz w:val="18"/>
      <w:szCs w:val="18"/>
    </w:rPr>
  </w:style>
</w:styles>
</file>

<file path=word/webSettings.xml><?xml version="1.0" encoding="utf-8"?>
<w:webSettings xmlns:r="http://schemas.openxmlformats.org/officeDocument/2006/relationships" xmlns:w="http://schemas.openxmlformats.org/wordprocessingml/2006/main">
  <w:divs>
    <w:div w:id="28460537">
      <w:bodyDiv w:val="1"/>
      <w:marLeft w:val="0"/>
      <w:marRight w:val="0"/>
      <w:marTop w:val="0"/>
      <w:marBottom w:val="0"/>
      <w:divBdr>
        <w:top w:val="none" w:sz="0" w:space="0" w:color="auto"/>
        <w:left w:val="none" w:sz="0" w:space="0" w:color="auto"/>
        <w:bottom w:val="none" w:sz="0" w:space="0" w:color="auto"/>
        <w:right w:val="none" w:sz="0" w:space="0" w:color="auto"/>
      </w:divBdr>
      <w:divsChild>
        <w:div w:id="1891188126">
          <w:marLeft w:val="0"/>
          <w:marRight w:val="0"/>
          <w:marTop w:val="0"/>
          <w:marBottom w:val="0"/>
          <w:divBdr>
            <w:top w:val="none" w:sz="0" w:space="0" w:color="auto"/>
            <w:left w:val="none" w:sz="0" w:space="0" w:color="auto"/>
            <w:bottom w:val="none" w:sz="0" w:space="0" w:color="auto"/>
            <w:right w:val="none" w:sz="0" w:space="0" w:color="auto"/>
          </w:divBdr>
          <w:divsChild>
            <w:div w:id="706178966">
              <w:marLeft w:val="0"/>
              <w:marRight w:val="0"/>
              <w:marTop w:val="0"/>
              <w:marBottom w:val="0"/>
              <w:divBdr>
                <w:top w:val="none" w:sz="0" w:space="0" w:color="auto"/>
                <w:left w:val="none" w:sz="0" w:space="0" w:color="auto"/>
                <w:bottom w:val="none" w:sz="0" w:space="0" w:color="auto"/>
                <w:right w:val="none" w:sz="0" w:space="0" w:color="auto"/>
              </w:divBdr>
              <w:divsChild>
                <w:div w:id="917979468">
                  <w:marLeft w:val="0"/>
                  <w:marRight w:val="0"/>
                  <w:marTop w:val="0"/>
                  <w:marBottom w:val="15"/>
                  <w:divBdr>
                    <w:top w:val="none" w:sz="0" w:space="0" w:color="auto"/>
                    <w:left w:val="none" w:sz="0" w:space="0" w:color="auto"/>
                    <w:bottom w:val="none" w:sz="0" w:space="0" w:color="auto"/>
                    <w:right w:val="none" w:sz="0" w:space="0" w:color="auto"/>
                  </w:divBdr>
                  <w:divsChild>
                    <w:div w:id="1702169979">
                      <w:marLeft w:val="0"/>
                      <w:marRight w:val="0"/>
                      <w:marTop w:val="0"/>
                      <w:marBottom w:val="0"/>
                      <w:divBdr>
                        <w:top w:val="none" w:sz="0" w:space="0" w:color="auto"/>
                        <w:left w:val="none" w:sz="0" w:space="0" w:color="auto"/>
                        <w:bottom w:val="none" w:sz="0" w:space="0" w:color="auto"/>
                        <w:right w:val="none" w:sz="0" w:space="0" w:color="auto"/>
                      </w:divBdr>
                      <w:divsChild>
                        <w:div w:id="11179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765726">
      <w:bodyDiv w:val="1"/>
      <w:marLeft w:val="0"/>
      <w:marRight w:val="0"/>
      <w:marTop w:val="0"/>
      <w:marBottom w:val="0"/>
      <w:divBdr>
        <w:top w:val="none" w:sz="0" w:space="0" w:color="auto"/>
        <w:left w:val="none" w:sz="0" w:space="0" w:color="auto"/>
        <w:bottom w:val="none" w:sz="0" w:space="0" w:color="auto"/>
        <w:right w:val="none" w:sz="0" w:space="0" w:color="auto"/>
      </w:divBdr>
      <w:divsChild>
        <w:div w:id="1198659616">
          <w:marLeft w:val="0"/>
          <w:marRight w:val="0"/>
          <w:marTop w:val="0"/>
          <w:marBottom w:val="0"/>
          <w:divBdr>
            <w:top w:val="none" w:sz="0" w:space="0" w:color="auto"/>
            <w:left w:val="none" w:sz="0" w:space="0" w:color="auto"/>
            <w:bottom w:val="none" w:sz="0" w:space="0" w:color="auto"/>
            <w:right w:val="none" w:sz="0" w:space="0" w:color="auto"/>
          </w:divBdr>
          <w:divsChild>
            <w:div w:id="911965802">
              <w:marLeft w:val="0"/>
              <w:marRight w:val="0"/>
              <w:marTop w:val="0"/>
              <w:marBottom w:val="0"/>
              <w:divBdr>
                <w:top w:val="none" w:sz="0" w:space="0" w:color="auto"/>
                <w:left w:val="none" w:sz="0" w:space="0" w:color="auto"/>
                <w:bottom w:val="none" w:sz="0" w:space="0" w:color="auto"/>
                <w:right w:val="none" w:sz="0" w:space="0" w:color="auto"/>
              </w:divBdr>
              <w:divsChild>
                <w:div w:id="142966184">
                  <w:marLeft w:val="0"/>
                  <w:marRight w:val="0"/>
                  <w:marTop w:val="0"/>
                  <w:marBottom w:val="15"/>
                  <w:divBdr>
                    <w:top w:val="none" w:sz="0" w:space="0" w:color="auto"/>
                    <w:left w:val="none" w:sz="0" w:space="0" w:color="auto"/>
                    <w:bottom w:val="none" w:sz="0" w:space="0" w:color="auto"/>
                    <w:right w:val="none" w:sz="0" w:space="0" w:color="auto"/>
                  </w:divBdr>
                  <w:divsChild>
                    <w:div w:id="165946991">
                      <w:marLeft w:val="0"/>
                      <w:marRight w:val="0"/>
                      <w:marTop w:val="0"/>
                      <w:marBottom w:val="0"/>
                      <w:divBdr>
                        <w:top w:val="none" w:sz="0" w:space="0" w:color="auto"/>
                        <w:left w:val="none" w:sz="0" w:space="0" w:color="auto"/>
                        <w:bottom w:val="none" w:sz="0" w:space="0" w:color="auto"/>
                        <w:right w:val="none" w:sz="0" w:space="0" w:color="auto"/>
                      </w:divBdr>
                      <w:divsChild>
                        <w:div w:id="9488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222259">
      <w:bodyDiv w:val="1"/>
      <w:marLeft w:val="0"/>
      <w:marRight w:val="0"/>
      <w:marTop w:val="0"/>
      <w:marBottom w:val="0"/>
      <w:divBdr>
        <w:top w:val="none" w:sz="0" w:space="0" w:color="auto"/>
        <w:left w:val="none" w:sz="0" w:space="0" w:color="auto"/>
        <w:bottom w:val="none" w:sz="0" w:space="0" w:color="auto"/>
        <w:right w:val="none" w:sz="0" w:space="0" w:color="auto"/>
      </w:divBdr>
      <w:divsChild>
        <w:div w:id="1281297296">
          <w:marLeft w:val="0"/>
          <w:marRight w:val="0"/>
          <w:marTop w:val="0"/>
          <w:marBottom w:val="0"/>
          <w:divBdr>
            <w:top w:val="none" w:sz="0" w:space="0" w:color="auto"/>
            <w:left w:val="none" w:sz="0" w:space="0" w:color="auto"/>
            <w:bottom w:val="none" w:sz="0" w:space="0" w:color="auto"/>
            <w:right w:val="none" w:sz="0" w:space="0" w:color="auto"/>
          </w:divBdr>
          <w:divsChild>
            <w:div w:id="1613631271">
              <w:marLeft w:val="0"/>
              <w:marRight w:val="0"/>
              <w:marTop w:val="0"/>
              <w:marBottom w:val="0"/>
              <w:divBdr>
                <w:top w:val="none" w:sz="0" w:space="0" w:color="auto"/>
                <w:left w:val="none" w:sz="0" w:space="0" w:color="auto"/>
                <w:bottom w:val="none" w:sz="0" w:space="0" w:color="auto"/>
                <w:right w:val="none" w:sz="0" w:space="0" w:color="auto"/>
              </w:divBdr>
              <w:divsChild>
                <w:div w:id="1047410007">
                  <w:marLeft w:val="0"/>
                  <w:marRight w:val="0"/>
                  <w:marTop w:val="0"/>
                  <w:marBottom w:val="15"/>
                  <w:divBdr>
                    <w:top w:val="none" w:sz="0" w:space="0" w:color="auto"/>
                    <w:left w:val="none" w:sz="0" w:space="0" w:color="auto"/>
                    <w:bottom w:val="none" w:sz="0" w:space="0" w:color="auto"/>
                    <w:right w:val="none" w:sz="0" w:space="0" w:color="auto"/>
                  </w:divBdr>
                  <w:divsChild>
                    <w:div w:id="602541242">
                      <w:marLeft w:val="0"/>
                      <w:marRight w:val="0"/>
                      <w:marTop w:val="0"/>
                      <w:marBottom w:val="0"/>
                      <w:divBdr>
                        <w:top w:val="none" w:sz="0" w:space="0" w:color="auto"/>
                        <w:left w:val="none" w:sz="0" w:space="0" w:color="auto"/>
                        <w:bottom w:val="none" w:sz="0" w:space="0" w:color="auto"/>
                        <w:right w:val="none" w:sz="0" w:space="0" w:color="auto"/>
                      </w:divBdr>
                      <w:divsChild>
                        <w:div w:id="3453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986697">
      <w:bodyDiv w:val="1"/>
      <w:marLeft w:val="0"/>
      <w:marRight w:val="0"/>
      <w:marTop w:val="0"/>
      <w:marBottom w:val="0"/>
      <w:divBdr>
        <w:top w:val="none" w:sz="0" w:space="0" w:color="auto"/>
        <w:left w:val="none" w:sz="0" w:space="0" w:color="auto"/>
        <w:bottom w:val="none" w:sz="0" w:space="0" w:color="auto"/>
        <w:right w:val="none" w:sz="0" w:space="0" w:color="auto"/>
      </w:divBdr>
      <w:divsChild>
        <w:div w:id="2104494268">
          <w:marLeft w:val="0"/>
          <w:marRight w:val="0"/>
          <w:marTop w:val="0"/>
          <w:marBottom w:val="0"/>
          <w:divBdr>
            <w:top w:val="none" w:sz="0" w:space="0" w:color="auto"/>
            <w:left w:val="none" w:sz="0" w:space="0" w:color="auto"/>
            <w:bottom w:val="none" w:sz="0" w:space="0" w:color="auto"/>
            <w:right w:val="none" w:sz="0" w:space="0" w:color="auto"/>
          </w:divBdr>
          <w:divsChild>
            <w:div w:id="674503451">
              <w:marLeft w:val="0"/>
              <w:marRight w:val="0"/>
              <w:marTop w:val="0"/>
              <w:marBottom w:val="0"/>
              <w:divBdr>
                <w:top w:val="none" w:sz="0" w:space="0" w:color="auto"/>
                <w:left w:val="none" w:sz="0" w:space="0" w:color="auto"/>
                <w:bottom w:val="none" w:sz="0" w:space="0" w:color="auto"/>
                <w:right w:val="none" w:sz="0" w:space="0" w:color="auto"/>
              </w:divBdr>
              <w:divsChild>
                <w:div w:id="322394122">
                  <w:marLeft w:val="0"/>
                  <w:marRight w:val="0"/>
                  <w:marTop w:val="0"/>
                  <w:marBottom w:val="15"/>
                  <w:divBdr>
                    <w:top w:val="none" w:sz="0" w:space="0" w:color="auto"/>
                    <w:left w:val="none" w:sz="0" w:space="0" w:color="auto"/>
                    <w:bottom w:val="none" w:sz="0" w:space="0" w:color="auto"/>
                    <w:right w:val="none" w:sz="0" w:space="0" w:color="auto"/>
                  </w:divBdr>
                  <w:divsChild>
                    <w:div w:id="15691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434316">
      <w:bodyDiv w:val="1"/>
      <w:marLeft w:val="0"/>
      <w:marRight w:val="0"/>
      <w:marTop w:val="0"/>
      <w:marBottom w:val="0"/>
      <w:divBdr>
        <w:top w:val="none" w:sz="0" w:space="0" w:color="auto"/>
        <w:left w:val="none" w:sz="0" w:space="0" w:color="auto"/>
        <w:bottom w:val="none" w:sz="0" w:space="0" w:color="auto"/>
        <w:right w:val="none" w:sz="0" w:space="0" w:color="auto"/>
      </w:divBdr>
      <w:divsChild>
        <w:div w:id="1414739305">
          <w:marLeft w:val="0"/>
          <w:marRight w:val="0"/>
          <w:marTop w:val="0"/>
          <w:marBottom w:val="0"/>
          <w:divBdr>
            <w:top w:val="none" w:sz="0" w:space="0" w:color="auto"/>
            <w:left w:val="none" w:sz="0" w:space="0" w:color="auto"/>
            <w:bottom w:val="none" w:sz="0" w:space="0" w:color="auto"/>
            <w:right w:val="none" w:sz="0" w:space="0" w:color="auto"/>
          </w:divBdr>
          <w:divsChild>
            <w:div w:id="1730379700">
              <w:marLeft w:val="0"/>
              <w:marRight w:val="0"/>
              <w:marTop w:val="0"/>
              <w:marBottom w:val="0"/>
              <w:divBdr>
                <w:top w:val="none" w:sz="0" w:space="0" w:color="auto"/>
                <w:left w:val="none" w:sz="0" w:space="0" w:color="auto"/>
                <w:bottom w:val="none" w:sz="0" w:space="0" w:color="auto"/>
                <w:right w:val="none" w:sz="0" w:space="0" w:color="auto"/>
              </w:divBdr>
              <w:divsChild>
                <w:div w:id="52239274">
                  <w:marLeft w:val="0"/>
                  <w:marRight w:val="0"/>
                  <w:marTop w:val="0"/>
                  <w:marBottom w:val="15"/>
                  <w:divBdr>
                    <w:top w:val="none" w:sz="0" w:space="0" w:color="auto"/>
                    <w:left w:val="none" w:sz="0" w:space="0" w:color="auto"/>
                    <w:bottom w:val="none" w:sz="0" w:space="0" w:color="auto"/>
                    <w:right w:val="none" w:sz="0" w:space="0" w:color="auto"/>
                  </w:divBdr>
                  <w:divsChild>
                    <w:div w:id="251202741">
                      <w:marLeft w:val="0"/>
                      <w:marRight w:val="0"/>
                      <w:marTop w:val="0"/>
                      <w:marBottom w:val="0"/>
                      <w:divBdr>
                        <w:top w:val="none" w:sz="0" w:space="0" w:color="auto"/>
                        <w:left w:val="none" w:sz="0" w:space="0" w:color="auto"/>
                        <w:bottom w:val="none" w:sz="0" w:space="0" w:color="auto"/>
                        <w:right w:val="none" w:sz="0" w:space="0" w:color="auto"/>
                      </w:divBdr>
                      <w:divsChild>
                        <w:div w:id="10061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089645">
      <w:bodyDiv w:val="1"/>
      <w:marLeft w:val="0"/>
      <w:marRight w:val="0"/>
      <w:marTop w:val="0"/>
      <w:marBottom w:val="0"/>
      <w:divBdr>
        <w:top w:val="none" w:sz="0" w:space="0" w:color="auto"/>
        <w:left w:val="none" w:sz="0" w:space="0" w:color="auto"/>
        <w:bottom w:val="none" w:sz="0" w:space="0" w:color="auto"/>
        <w:right w:val="none" w:sz="0" w:space="0" w:color="auto"/>
      </w:divBdr>
      <w:divsChild>
        <w:div w:id="1384794715">
          <w:marLeft w:val="0"/>
          <w:marRight w:val="0"/>
          <w:marTop w:val="0"/>
          <w:marBottom w:val="0"/>
          <w:divBdr>
            <w:top w:val="none" w:sz="0" w:space="0" w:color="auto"/>
            <w:left w:val="none" w:sz="0" w:space="0" w:color="auto"/>
            <w:bottom w:val="none" w:sz="0" w:space="0" w:color="auto"/>
            <w:right w:val="none" w:sz="0" w:space="0" w:color="auto"/>
          </w:divBdr>
          <w:divsChild>
            <w:div w:id="275647154">
              <w:marLeft w:val="0"/>
              <w:marRight w:val="0"/>
              <w:marTop w:val="0"/>
              <w:marBottom w:val="0"/>
              <w:divBdr>
                <w:top w:val="none" w:sz="0" w:space="0" w:color="auto"/>
                <w:left w:val="none" w:sz="0" w:space="0" w:color="auto"/>
                <w:bottom w:val="none" w:sz="0" w:space="0" w:color="auto"/>
                <w:right w:val="none" w:sz="0" w:space="0" w:color="auto"/>
              </w:divBdr>
              <w:divsChild>
                <w:div w:id="1751921224">
                  <w:marLeft w:val="0"/>
                  <w:marRight w:val="0"/>
                  <w:marTop w:val="0"/>
                  <w:marBottom w:val="15"/>
                  <w:divBdr>
                    <w:top w:val="none" w:sz="0" w:space="0" w:color="auto"/>
                    <w:left w:val="none" w:sz="0" w:space="0" w:color="auto"/>
                    <w:bottom w:val="none" w:sz="0" w:space="0" w:color="auto"/>
                    <w:right w:val="none" w:sz="0" w:space="0" w:color="auto"/>
                  </w:divBdr>
                  <w:divsChild>
                    <w:div w:id="99746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0623">
      <w:bodyDiv w:val="1"/>
      <w:marLeft w:val="0"/>
      <w:marRight w:val="0"/>
      <w:marTop w:val="0"/>
      <w:marBottom w:val="0"/>
      <w:divBdr>
        <w:top w:val="none" w:sz="0" w:space="0" w:color="auto"/>
        <w:left w:val="none" w:sz="0" w:space="0" w:color="auto"/>
        <w:bottom w:val="none" w:sz="0" w:space="0" w:color="auto"/>
        <w:right w:val="none" w:sz="0" w:space="0" w:color="auto"/>
      </w:divBdr>
      <w:divsChild>
        <w:div w:id="393893925">
          <w:marLeft w:val="0"/>
          <w:marRight w:val="0"/>
          <w:marTop w:val="0"/>
          <w:marBottom w:val="0"/>
          <w:divBdr>
            <w:top w:val="none" w:sz="0" w:space="0" w:color="auto"/>
            <w:left w:val="none" w:sz="0" w:space="0" w:color="auto"/>
            <w:bottom w:val="none" w:sz="0" w:space="0" w:color="auto"/>
            <w:right w:val="none" w:sz="0" w:space="0" w:color="auto"/>
          </w:divBdr>
          <w:divsChild>
            <w:div w:id="1888950067">
              <w:marLeft w:val="0"/>
              <w:marRight w:val="0"/>
              <w:marTop w:val="0"/>
              <w:marBottom w:val="0"/>
              <w:divBdr>
                <w:top w:val="none" w:sz="0" w:space="0" w:color="auto"/>
                <w:left w:val="none" w:sz="0" w:space="0" w:color="auto"/>
                <w:bottom w:val="none" w:sz="0" w:space="0" w:color="auto"/>
                <w:right w:val="none" w:sz="0" w:space="0" w:color="auto"/>
              </w:divBdr>
              <w:divsChild>
                <w:div w:id="843596904">
                  <w:marLeft w:val="0"/>
                  <w:marRight w:val="0"/>
                  <w:marTop w:val="0"/>
                  <w:marBottom w:val="15"/>
                  <w:divBdr>
                    <w:top w:val="none" w:sz="0" w:space="0" w:color="auto"/>
                    <w:left w:val="none" w:sz="0" w:space="0" w:color="auto"/>
                    <w:bottom w:val="none" w:sz="0" w:space="0" w:color="auto"/>
                    <w:right w:val="none" w:sz="0" w:space="0" w:color="auto"/>
                  </w:divBdr>
                  <w:divsChild>
                    <w:div w:id="183082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350">
      <w:bodyDiv w:val="1"/>
      <w:marLeft w:val="0"/>
      <w:marRight w:val="0"/>
      <w:marTop w:val="0"/>
      <w:marBottom w:val="0"/>
      <w:divBdr>
        <w:top w:val="none" w:sz="0" w:space="0" w:color="auto"/>
        <w:left w:val="none" w:sz="0" w:space="0" w:color="auto"/>
        <w:bottom w:val="none" w:sz="0" w:space="0" w:color="auto"/>
        <w:right w:val="none" w:sz="0" w:space="0" w:color="auto"/>
      </w:divBdr>
      <w:divsChild>
        <w:div w:id="1312440465">
          <w:marLeft w:val="0"/>
          <w:marRight w:val="0"/>
          <w:marTop w:val="0"/>
          <w:marBottom w:val="0"/>
          <w:divBdr>
            <w:top w:val="none" w:sz="0" w:space="0" w:color="auto"/>
            <w:left w:val="none" w:sz="0" w:space="0" w:color="auto"/>
            <w:bottom w:val="none" w:sz="0" w:space="0" w:color="auto"/>
            <w:right w:val="none" w:sz="0" w:space="0" w:color="auto"/>
          </w:divBdr>
          <w:divsChild>
            <w:div w:id="843010813">
              <w:marLeft w:val="0"/>
              <w:marRight w:val="0"/>
              <w:marTop w:val="0"/>
              <w:marBottom w:val="0"/>
              <w:divBdr>
                <w:top w:val="none" w:sz="0" w:space="0" w:color="auto"/>
                <w:left w:val="none" w:sz="0" w:space="0" w:color="auto"/>
                <w:bottom w:val="none" w:sz="0" w:space="0" w:color="auto"/>
                <w:right w:val="none" w:sz="0" w:space="0" w:color="auto"/>
              </w:divBdr>
              <w:divsChild>
                <w:div w:id="1166824525">
                  <w:marLeft w:val="0"/>
                  <w:marRight w:val="0"/>
                  <w:marTop w:val="0"/>
                  <w:marBottom w:val="15"/>
                  <w:divBdr>
                    <w:top w:val="none" w:sz="0" w:space="0" w:color="auto"/>
                    <w:left w:val="none" w:sz="0" w:space="0" w:color="auto"/>
                    <w:bottom w:val="none" w:sz="0" w:space="0" w:color="auto"/>
                    <w:right w:val="none" w:sz="0" w:space="0" w:color="auto"/>
                  </w:divBdr>
                  <w:divsChild>
                    <w:div w:id="1202478525">
                      <w:marLeft w:val="0"/>
                      <w:marRight w:val="0"/>
                      <w:marTop w:val="0"/>
                      <w:marBottom w:val="0"/>
                      <w:divBdr>
                        <w:top w:val="none" w:sz="0" w:space="0" w:color="auto"/>
                        <w:left w:val="none" w:sz="0" w:space="0" w:color="auto"/>
                        <w:bottom w:val="none" w:sz="0" w:space="0" w:color="auto"/>
                        <w:right w:val="none" w:sz="0" w:space="0" w:color="auto"/>
                      </w:divBdr>
                      <w:divsChild>
                        <w:div w:id="12451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768099">
      <w:bodyDiv w:val="1"/>
      <w:marLeft w:val="0"/>
      <w:marRight w:val="0"/>
      <w:marTop w:val="0"/>
      <w:marBottom w:val="0"/>
      <w:divBdr>
        <w:top w:val="none" w:sz="0" w:space="0" w:color="auto"/>
        <w:left w:val="none" w:sz="0" w:space="0" w:color="auto"/>
        <w:bottom w:val="none" w:sz="0" w:space="0" w:color="auto"/>
        <w:right w:val="none" w:sz="0" w:space="0" w:color="auto"/>
      </w:divBdr>
      <w:divsChild>
        <w:div w:id="1430079110">
          <w:marLeft w:val="0"/>
          <w:marRight w:val="0"/>
          <w:marTop w:val="0"/>
          <w:marBottom w:val="0"/>
          <w:divBdr>
            <w:top w:val="none" w:sz="0" w:space="0" w:color="auto"/>
            <w:left w:val="none" w:sz="0" w:space="0" w:color="auto"/>
            <w:bottom w:val="none" w:sz="0" w:space="0" w:color="auto"/>
            <w:right w:val="none" w:sz="0" w:space="0" w:color="auto"/>
          </w:divBdr>
          <w:divsChild>
            <w:div w:id="141772577">
              <w:marLeft w:val="0"/>
              <w:marRight w:val="0"/>
              <w:marTop w:val="0"/>
              <w:marBottom w:val="0"/>
              <w:divBdr>
                <w:top w:val="none" w:sz="0" w:space="0" w:color="auto"/>
                <w:left w:val="none" w:sz="0" w:space="0" w:color="auto"/>
                <w:bottom w:val="none" w:sz="0" w:space="0" w:color="auto"/>
                <w:right w:val="none" w:sz="0" w:space="0" w:color="auto"/>
              </w:divBdr>
              <w:divsChild>
                <w:div w:id="907419677">
                  <w:marLeft w:val="0"/>
                  <w:marRight w:val="0"/>
                  <w:marTop w:val="0"/>
                  <w:marBottom w:val="15"/>
                  <w:divBdr>
                    <w:top w:val="none" w:sz="0" w:space="0" w:color="auto"/>
                    <w:left w:val="none" w:sz="0" w:space="0" w:color="auto"/>
                    <w:bottom w:val="none" w:sz="0" w:space="0" w:color="auto"/>
                    <w:right w:val="none" w:sz="0" w:space="0" w:color="auto"/>
                  </w:divBdr>
                  <w:divsChild>
                    <w:div w:id="1714965948">
                      <w:marLeft w:val="0"/>
                      <w:marRight w:val="0"/>
                      <w:marTop w:val="0"/>
                      <w:marBottom w:val="0"/>
                      <w:divBdr>
                        <w:top w:val="none" w:sz="0" w:space="0" w:color="auto"/>
                        <w:left w:val="none" w:sz="0" w:space="0" w:color="auto"/>
                        <w:bottom w:val="none" w:sz="0" w:space="0" w:color="auto"/>
                        <w:right w:val="none" w:sz="0" w:space="0" w:color="auto"/>
                      </w:divBdr>
                      <w:divsChild>
                        <w:div w:id="17183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781594">
      <w:bodyDiv w:val="1"/>
      <w:marLeft w:val="0"/>
      <w:marRight w:val="0"/>
      <w:marTop w:val="0"/>
      <w:marBottom w:val="0"/>
      <w:divBdr>
        <w:top w:val="none" w:sz="0" w:space="0" w:color="auto"/>
        <w:left w:val="none" w:sz="0" w:space="0" w:color="auto"/>
        <w:bottom w:val="none" w:sz="0" w:space="0" w:color="auto"/>
        <w:right w:val="none" w:sz="0" w:space="0" w:color="auto"/>
      </w:divBdr>
      <w:divsChild>
        <w:div w:id="248273680">
          <w:marLeft w:val="0"/>
          <w:marRight w:val="0"/>
          <w:marTop w:val="0"/>
          <w:marBottom w:val="0"/>
          <w:divBdr>
            <w:top w:val="none" w:sz="0" w:space="0" w:color="auto"/>
            <w:left w:val="none" w:sz="0" w:space="0" w:color="auto"/>
            <w:bottom w:val="none" w:sz="0" w:space="0" w:color="auto"/>
            <w:right w:val="none" w:sz="0" w:space="0" w:color="auto"/>
          </w:divBdr>
          <w:divsChild>
            <w:div w:id="82529309">
              <w:marLeft w:val="0"/>
              <w:marRight w:val="0"/>
              <w:marTop w:val="0"/>
              <w:marBottom w:val="0"/>
              <w:divBdr>
                <w:top w:val="none" w:sz="0" w:space="0" w:color="auto"/>
                <w:left w:val="none" w:sz="0" w:space="0" w:color="auto"/>
                <w:bottom w:val="none" w:sz="0" w:space="0" w:color="auto"/>
                <w:right w:val="none" w:sz="0" w:space="0" w:color="auto"/>
              </w:divBdr>
              <w:divsChild>
                <w:div w:id="906961135">
                  <w:marLeft w:val="0"/>
                  <w:marRight w:val="0"/>
                  <w:marTop w:val="0"/>
                  <w:marBottom w:val="15"/>
                  <w:divBdr>
                    <w:top w:val="none" w:sz="0" w:space="0" w:color="auto"/>
                    <w:left w:val="none" w:sz="0" w:space="0" w:color="auto"/>
                    <w:bottom w:val="none" w:sz="0" w:space="0" w:color="auto"/>
                    <w:right w:val="none" w:sz="0" w:space="0" w:color="auto"/>
                  </w:divBdr>
                  <w:divsChild>
                    <w:div w:id="657467796">
                      <w:marLeft w:val="0"/>
                      <w:marRight w:val="0"/>
                      <w:marTop w:val="0"/>
                      <w:marBottom w:val="0"/>
                      <w:divBdr>
                        <w:top w:val="none" w:sz="0" w:space="0" w:color="auto"/>
                        <w:left w:val="none" w:sz="0" w:space="0" w:color="auto"/>
                        <w:bottom w:val="none" w:sz="0" w:space="0" w:color="auto"/>
                        <w:right w:val="none" w:sz="0" w:space="0" w:color="auto"/>
                      </w:divBdr>
                      <w:divsChild>
                        <w:div w:id="14111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167953">
      <w:bodyDiv w:val="1"/>
      <w:marLeft w:val="0"/>
      <w:marRight w:val="0"/>
      <w:marTop w:val="0"/>
      <w:marBottom w:val="0"/>
      <w:divBdr>
        <w:top w:val="none" w:sz="0" w:space="0" w:color="auto"/>
        <w:left w:val="none" w:sz="0" w:space="0" w:color="auto"/>
        <w:bottom w:val="none" w:sz="0" w:space="0" w:color="auto"/>
        <w:right w:val="none" w:sz="0" w:space="0" w:color="auto"/>
      </w:divBdr>
      <w:divsChild>
        <w:div w:id="1888640952">
          <w:marLeft w:val="0"/>
          <w:marRight w:val="0"/>
          <w:marTop w:val="0"/>
          <w:marBottom w:val="0"/>
          <w:divBdr>
            <w:top w:val="none" w:sz="0" w:space="0" w:color="auto"/>
            <w:left w:val="none" w:sz="0" w:space="0" w:color="auto"/>
            <w:bottom w:val="none" w:sz="0" w:space="0" w:color="auto"/>
            <w:right w:val="none" w:sz="0" w:space="0" w:color="auto"/>
          </w:divBdr>
          <w:divsChild>
            <w:div w:id="339281756">
              <w:marLeft w:val="0"/>
              <w:marRight w:val="0"/>
              <w:marTop w:val="0"/>
              <w:marBottom w:val="0"/>
              <w:divBdr>
                <w:top w:val="none" w:sz="0" w:space="0" w:color="auto"/>
                <w:left w:val="none" w:sz="0" w:space="0" w:color="auto"/>
                <w:bottom w:val="none" w:sz="0" w:space="0" w:color="auto"/>
                <w:right w:val="none" w:sz="0" w:space="0" w:color="auto"/>
              </w:divBdr>
              <w:divsChild>
                <w:div w:id="1930502694">
                  <w:marLeft w:val="0"/>
                  <w:marRight w:val="0"/>
                  <w:marTop w:val="0"/>
                  <w:marBottom w:val="15"/>
                  <w:divBdr>
                    <w:top w:val="none" w:sz="0" w:space="0" w:color="auto"/>
                    <w:left w:val="none" w:sz="0" w:space="0" w:color="auto"/>
                    <w:bottom w:val="none" w:sz="0" w:space="0" w:color="auto"/>
                    <w:right w:val="none" w:sz="0" w:space="0" w:color="auto"/>
                  </w:divBdr>
                  <w:divsChild>
                    <w:div w:id="14429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161277">
      <w:bodyDiv w:val="1"/>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sChild>
            <w:div w:id="1512836599">
              <w:marLeft w:val="0"/>
              <w:marRight w:val="0"/>
              <w:marTop w:val="0"/>
              <w:marBottom w:val="0"/>
              <w:divBdr>
                <w:top w:val="none" w:sz="0" w:space="0" w:color="auto"/>
                <w:left w:val="none" w:sz="0" w:space="0" w:color="auto"/>
                <w:bottom w:val="none" w:sz="0" w:space="0" w:color="auto"/>
                <w:right w:val="none" w:sz="0" w:space="0" w:color="auto"/>
              </w:divBdr>
              <w:divsChild>
                <w:div w:id="350835557">
                  <w:marLeft w:val="0"/>
                  <w:marRight w:val="0"/>
                  <w:marTop w:val="0"/>
                  <w:marBottom w:val="15"/>
                  <w:divBdr>
                    <w:top w:val="none" w:sz="0" w:space="0" w:color="auto"/>
                    <w:left w:val="none" w:sz="0" w:space="0" w:color="auto"/>
                    <w:bottom w:val="none" w:sz="0" w:space="0" w:color="auto"/>
                    <w:right w:val="none" w:sz="0" w:space="0" w:color="auto"/>
                  </w:divBdr>
                  <w:divsChild>
                    <w:div w:id="21159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671791">
      <w:bodyDiv w:val="1"/>
      <w:marLeft w:val="0"/>
      <w:marRight w:val="0"/>
      <w:marTop w:val="0"/>
      <w:marBottom w:val="0"/>
      <w:divBdr>
        <w:top w:val="none" w:sz="0" w:space="0" w:color="auto"/>
        <w:left w:val="none" w:sz="0" w:space="0" w:color="auto"/>
        <w:bottom w:val="none" w:sz="0" w:space="0" w:color="auto"/>
        <w:right w:val="none" w:sz="0" w:space="0" w:color="auto"/>
      </w:divBdr>
      <w:divsChild>
        <w:div w:id="1109398594">
          <w:marLeft w:val="0"/>
          <w:marRight w:val="0"/>
          <w:marTop w:val="0"/>
          <w:marBottom w:val="0"/>
          <w:divBdr>
            <w:top w:val="none" w:sz="0" w:space="0" w:color="auto"/>
            <w:left w:val="none" w:sz="0" w:space="0" w:color="auto"/>
            <w:bottom w:val="none" w:sz="0" w:space="0" w:color="auto"/>
            <w:right w:val="none" w:sz="0" w:space="0" w:color="auto"/>
          </w:divBdr>
          <w:divsChild>
            <w:div w:id="840702029">
              <w:marLeft w:val="0"/>
              <w:marRight w:val="0"/>
              <w:marTop w:val="0"/>
              <w:marBottom w:val="0"/>
              <w:divBdr>
                <w:top w:val="none" w:sz="0" w:space="0" w:color="auto"/>
                <w:left w:val="none" w:sz="0" w:space="0" w:color="auto"/>
                <w:bottom w:val="none" w:sz="0" w:space="0" w:color="auto"/>
                <w:right w:val="none" w:sz="0" w:space="0" w:color="auto"/>
              </w:divBdr>
              <w:divsChild>
                <w:div w:id="553588705">
                  <w:marLeft w:val="0"/>
                  <w:marRight w:val="0"/>
                  <w:marTop w:val="0"/>
                  <w:marBottom w:val="15"/>
                  <w:divBdr>
                    <w:top w:val="none" w:sz="0" w:space="0" w:color="auto"/>
                    <w:left w:val="none" w:sz="0" w:space="0" w:color="auto"/>
                    <w:bottom w:val="none" w:sz="0" w:space="0" w:color="auto"/>
                    <w:right w:val="none" w:sz="0" w:space="0" w:color="auto"/>
                  </w:divBdr>
                  <w:divsChild>
                    <w:div w:id="4403608">
                      <w:marLeft w:val="0"/>
                      <w:marRight w:val="0"/>
                      <w:marTop w:val="0"/>
                      <w:marBottom w:val="0"/>
                      <w:divBdr>
                        <w:top w:val="none" w:sz="0" w:space="0" w:color="auto"/>
                        <w:left w:val="none" w:sz="0" w:space="0" w:color="auto"/>
                        <w:bottom w:val="none" w:sz="0" w:space="0" w:color="auto"/>
                        <w:right w:val="none" w:sz="0" w:space="0" w:color="auto"/>
                      </w:divBdr>
                      <w:divsChild>
                        <w:div w:id="12917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877158">
      <w:bodyDiv w:val="1"/>
      <w:marLeft w:val="0"/>
      <w:marRight w:val="0"/>
      <w:marTop w:val="0"/>
      <w:marBottom w:val="0"/>
      <w:divBdr>
        <w:top w:val="none" w:sz="0" w:space="0" w:color="auto"/>
        <w:left w:val="none" w:sz="0" w:space="0" w:color="auto"/>
        <w:bottom w:val="none" w:sz="0" w:space="0" w:color="auto"/>
        <w:right w:val="none" w:sz="0" w:space="0" w:color="auto"/>
      </w:divBdr>
      <w:divsChild>
        <w:div w:id="275521536">
          <w:marLeft w:val="0"/>
          <w:marRight w:val="0"/>
          <w:marTop w:val="0"/>
          <w:marBottom w:val="0"/>
          <w:divBdr>
            <w:top w:val="none" w:sz="0" w:space="0" w:color="auto"/>
            <w:left w:val="none" w:sz="0" w:space="0" w:color="auto"/>
            <w:bottom w:val="none" w:sz="0" w:space="0" w:color="auto"/>
            <w:right w:val="none" w:sz="0" w:space="0" w:color="auto"/>
          </w:divBdr>
          <w:divsChild>
            <w:div w:id="957685976">
              <w:marLeft w:val="0"/>
              <w:marRight w:val="0"/>
              <w:marTop w:val="0"/>
              <w:marBottom w:val="0"/>
              <w:divBdr>
                <w:top w:val="none" w:sz="0" w:space="0" w:color="auto"/>
                <w:left w:val="none" w:sz="0" w:space="0" w:color="auto"/>
                <w:bottom w:val="none" w:sz="0" w:space="0" w:color="auto"/>
                <w:right w:val="none" w:sz="0" w:space="0" w:color="auto"/>
              </w:divBdr>
              <w:divsChild>
                <w:div w:id="1493837238">
                  <w:marLeft w:val="0"/>
                  <w:marRight w:val="0"/>
                  <w:marTop w:val="0"/>
                  <w:marBottom w:val="15"/>
                  <w:divBdr>
                    <w:top w:val="none" w:sz="0" w:space="0" w:color="auto"/>
                    <w:left w:val="none" w:sz="0" w:space="0" w:color="auto"/>
                    <w:bottom w:val="none" w:sz="0" w:space="0" w:color="auto"/>
                    <w:right w:val="none" w:sz="0" w:space="0" w:color="auto"/>
                  </w:divBdr>
                  <w:divsChild>
                    <w:div w:id="14308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56950">
      <w:bodyDiv w:val="1"/>
      <w:marLeft w:val="0"/>
      <w:marRight w:val="0"/>
      <w:marTop w:val="0"/>
      <w:marBottom w:val="0"/>
      <w:divBdr>
        <w:top w:val="none" w:sz="0" w:space="0" w:color="auto"/>
        <w:left w:val="none" w:sz="0" w:space="0" w:color="auto"/>
        <w:bottom w:val="none" w:sz="0" w:space="0" w:color="auto"/>
        <w:right w:val="none" w:sz="0" w:space="0" w:color="auto"/>
      </w:divBdr>
      <w:divsChild>
        <w:div w:id="265618253">
          <w:marLeft w:val="0"/>
          <w:marRight w:val="0"/>
          <w:marTop w:val="0"/>
          <w:marBottom w:val="0"/>
          <w:divBdr>
            <w:top w:val="none" w:sz="0" w:space="0" w:color="auto"/>
            <w:left w:val="none" w:sz="0" w:space="0" w:color="auto"/>
            <w:bottom w:val="none" w:sz="0" w:space="0" w:color="auto"/>
            <w:right w:val="none" w:sz="0" w:space="0" w:color="auto"/>
          </w:divBdr>
          <w:divsChild>
            <w:div w:id="1716468413">
              <w:marLeft w:val="0"/>
              <w:marRight w:val="0"/>
              <w:marTop w:val="0"/>
              <w:marBottom w:val="0"/>
              <w:divBdr>
                <w:top w:val="none" w:sz="0" w:space="0" w:color="auto"/>
                <w:left w:val="none" w:sz="0" w:space="0" w:color="auto"/>
                <w:bottom w:val="none" w:sz="0" w:space="0" w:color="auto"/>
                <w:right w:val="none" w:sz="0" w:space="0" w:color="auto"/>
              </w:divBdr>
              <w:divsChild>
                <w:div w:id="1901672341">
                  <w:marLeft w:val="0"/>
                  <w:marRight w:val="0"/>
                  <w:marTop w:val="0"/>
                  <w:marBottom w:val="15"/>
                  <w:divBdr>
                    <w:top w:val="none" w:sz="0" w:space="0" w:color="auto"/>
                    <w:left w:val="none" w:sz="0" w:space="0" w:color="auto"/>
                    <w:bottom w:val="none" w:sz="0" w:space="0" w:color="auto"/>
                    <w:right w:val="none" w:sz="0" w:space="0" w:color="auto"/>
                  </w:divBdr>
                  <w:divsChild>
                    <w:div w:id="59887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422848">
      <w:bodyDiv w:val="1"/>
      <w:marLeft w:val="0"/>
      <w:marRight w:val="0"/>
      <w:marTop w:val="0"/>
      <w:marBottom w:val="0"/>
      <w:divBdr>
        <w:top w:val="none" w:sz="0" w:space="0" w:color="auto"/>
        <w:left w:val="none" w:sz="0" w:space="0" w:color="auto"/>
        <w:bottom w:val="none" w:sz="0" w:space="0" w:color="auto"/>
        <w:right w:val="none" w:sz="0" w:space="0" w:color="auto"/>
      </w:divBdr>
      <w:divsChild>
        <w:div w:id="1434741392">
          <w:marLeft w:val="0"/>
          <w:marRight w:val="0"/>
          <w:marTop w:val="0"/>
          <w:marBottom w:val="0"/>
          <w:divBdr>
            <w:top w:val="none" w:sz="0" w:space="0" w:color="auto"/>
            <w:left w:val="none" w:sz="0" w:space="0" w:color="auto"/>
            <w:bottom w:val="none" w:sz="0" w:space="0" w:color="auto"/>
            <w:right w:val="none" w:sz="0" w:space="0" w:color="auto"/>
          </w:divBdr>
          <w:divsChild>
            <w:div w:id="879899417">
              <w:marLeft w:val="0"/>
              <w:marRight w:val="0"/>
              <w:marTop w:val="0"/>
              <w:marBottom w:val="0"/>
              <w:divBdr>
                <w:top w:val="none" w:sz="0" w:space="0" w:color="auto"/>
                <w:left w:val="none" w:sz="0" w:space="0" w:color="auto"/>
                <w:bottom w:val="none" w:sz="0" w:space="0" w:color="auto"/>
                <w:right w:val="none" w:sz="0" w:space="0" w:color="auto"/>
              </w:divBdr>
              <w:divsChild>
                <w:div w:id="2101758028">
                  <w:marLeft w:val="0"/>
                  <w:marRight w:val="0"/>
                  <w:marTop w:val="0"/>
                  <w:marBottom w:val="15"/>
                  <w:divBdr>
                    <w:top w:val="none" w:sz="0" w:space="0" w:color="auto"/>
                    <w:left w:val="none" w:sz="0" w:space="0" w:color="auto"/>
                    <w:bottom w:val="none" w:sz="0" w:space="0" w:color="auto"/>
                    <w:right w:val="none" w:sz="0" w:space="0" w:color="auto"/>
                  </w:divBdr>
                  <w:divsChild>
                    <w:div w:id="18112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720706">
      <w:bodyDiv w:val="1"/>
      <w:marLeft w:val="0"/>
      <w:marRight w:val="0"/>
      <w:marTop w:val="0"/>
      <w:marBottom w:val="0"/>
      <w:divBdr>
        <w:top w:val="none" w:sz="0" w:space="0" w:color="auto"/>
        <w:left w:val="none" w:sz="0" w:space="0" w:color="auto"/>
        <w:bottom w:val="none" w:sz="0" w:space="0" w:color="auto"/>
        <w:right w:val="none" w:sz="0" w:space="0" w:color="auto"/>
      </w:divBdr>
      <w:divsChild>
        <w:div w:id="2057124149">
          <w:marLeft w:val="0"/>
          <w:marRight w:val="0"/>
          <w:marTop w:val="0"/>
          <w:marBottom w:val="0"/>
          <w:divBdr>
            <w:top w:val="none" w:sz="0" w:space="0" w:color="auto"/>
            <w:left w:val="none" w:sz="0" w:space="0" w:color="auto"/>
            <w:bottom w:val="none" w:sz="0" w:space="0" w:color="auto"/>
            <w:right w:val="none" w:sz="0" w:space="0" w:color="auto"/>
          </w:divBdr>
          <w:divsChild>
            <w:div w:id="508372404">
              <w:marLeft w:val="0"/>
              <w:marRight w:val="0"/>
              <w:marTop w:val="0"/>
              <w:marBottom w:val="0"/>
              <w:divBdr>
                <w:top w:val="none" w:sz="0" w:space="0" w:color="auto"/>
                <w:left w:val="none" w:sz="0" w:space="0" w:color="auto"/>
                <w:bottom w:val="none" w:sz="0" w:space="0" w:color="auto"/>
                <w:right w:val="none" w:sz="0" w:space="0" w:color="auto"/>
              </w:divBdr>
              <w:divsChild>
                <w:div w:id="1732993769">
                  <w:marLeft w:val="0"/>
                  <w:marRight w:val="0"/>
                  <w:marTop w:val="0"/>
                  <w:marBottom w:val="15"/>
                  <w:divBdr>
                    <w:top w:val="none" w:sz="0" w:space="0" w:color="auto"/>
                    <w:left w:val="none" w:sz="0" w:space="0" w:color="auto"/>
                    <w:bottom w:val="none" w:sz="0" w:space="0" w:color="auto"/>
                    <w:right w:val="none" w:sz="0" w:space="0" w:color="auto"/>
                  </w:divBdr>
                  <w:divsChild>
                    <w:div w:id="113517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884176">
      <w:bodyDiv w:val="1"/>
      <w:marLeft w:val="0"/>
      <w:marRight w:val="0"/>
      <w:marTop w:val="0"/>
      <w:marBottom w:val="0"/>
      <w:divBdr>
        <w:top w:val="none" w:sz="0" w:space="0" w:color="auto"/>
        <w:left w:val="none" w:sz="0" w:space="0" w:color="auto"/>
        <w:bottom w:val="none" w:sz="0" w:space="0" w:color="auto"/>
        <w:right w:val="none" w:sz="0" w:space="0" w:color="auto"/>
      </w:divBdr>
      <w:divsChild>
        <w:div w:id="364673718">
          <w:marLeft w:val="0"/>
          <w:marRight w:val="0"/>
          <w:marTop w:val="0"/>
          <w:marBottom w:val="0"/>
          <w:divBdr>
            <w:top w:val="none" w:sz="0" w:space="0" w:color="auto"/>
            <w:left w:val="none" w:sz="0" w:space="0" w:color="auto"/>
            <w:bottom w:val="none" w:sz="0" w:space="0" w:color="auto"/>
            <w:right w:val="none" w:sz="0" w:space="0" w:color="auto"/>
          </w:divBdr>
          <w:divsChild>
            <w:div w:id="1655599663">
              <w:marLeft w:val="0"/>
              <w:marRight w:val="0"/>
              <w:marTop w:val="0"/>
              <w:marBottom w:val="0"/>
              <w:divBdr>
                <w:top w:val="none" w:sz="0" w:space="0" w:color="auto"/>
                <w:left w:val="none" w:sz="0" w:space="0" w:color="auto"/>
                <w:bottom w:val="none" w:sz="0" w:space="0" w:color="auto"/>
                <w:right w:val="none" w:sz="0" w:space="0" w:color="auto"/>
              </w:divBdr>
              <w:divsChild>
                <w:div w:id="147332371">
                  <w:marLeft w:val="0"/>
                  <w:marRight w:val="0"/>
                  <w:marTop w:val="0"/>
                  <w:marBottom w:val="15"/>
                  <w:divBdr>
                    <w:top w:val="none" w:sz="0" w:space="0" w:color="auto"/>
                    <w:left w:val="none" w:sz="0" w:space="0" w:color="auto"/>
                    <w:bottom w:val="none" w:sz="0" w:space="0" w:color="auto"/>
                    <w:right w:val="none" w:sz="0" w:space="0" w:color="auto"/>
                  </w:divBdr>
                  <w:divsChild>
                    <w:div w:id="757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54643">
      <w:bodyDiv w:val="1"/>
      <w:marLeft w:val="0"/>
      <w:marRight w:val="0"/>
      <w:marTop w:val="0"/>
      <w:marBottom w:val="0"/>
      <w:divBdr>
        <w:top w:val="none" w:sz="0" w:space="0" w:color="auto"/>
        <w:left w:val="none" w:sz="0" w:space="0" w:color="auto"/>
        <w:bottom w:val="none" w:sz="0" w:space="0" w:color="auto"/>
        <w:right w:val="none" w:sz="0" w:space="0" w:color="auto"/>
      </w:divBdr>
      <w:divsChild>
        <w:div w:id="27341876">
          <w:marLeft w:val="0"/>
          <w:marRight w:val="0"/>
          <w:marTop w:val="0"/>
          <w:marBottom w:val="0"/>
          <w:divBdr>
            <w:top w:val="none" w:sz="0" w:space="0" w:color="auto"/>
            <w:left w:val="none" w:sz="0" w:space="0" w:color="auto"/>
            <w:bottom w:val="none" w:sz="0" w:space="0" w:color="auto"/>
            <w:right w:val="none" w:sz="0" w:space="0" w:color="auto"/>
          </w:divBdr>
          <w:divsChild>
            <w:div w:id="315109746">
              <w:marLeft w:val="0"/>
              <w:marRight w:val="0"/>
              <w:marTop w:val="0"/>
              <w:marBottom w:val="0"/>
              <w:divBdr>
                <w:top w:val="none" w:sz="0" w:space="0" w:color="auto"/>
                <w:left w:val="none" w:sz="0" w:space="0" w:color="auto"/>
                <w:bottom w:val="none" w:sz="0" w:space="0" w:color="auto"/>
                <w:right w:val="none" w:sz="0" w:space="0" w:color="auto"/>
              </w:divBdr>
              <w:divsChild>
                <w:div w:id="575475103">
                  <w:marLeft w:val="0"/>
                  <w:marRight w:val="0"/>
                  <w:marTop w:val="0"/>
                  <w:marBottom w:val="15"/>
                  <w:divBdr>
                    <w:top w:val="none" w:sz="0" w:space="0" w:color="auto"/>
                    <w:left w:val="none" w:sz="0" w:space="0" w:color="auto"/>
                    <w:bottom w:val="none" w:sz="0" w:space="0" w:color="auto"/>
                    <w:right w:val="none" w:sz="0" w:space="0" w:color="auto"/>
                  </w:divBdr>
                  <w:divsChild>
                    <w:div w:id="8653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843030">
      <w:bodyDiv w:val="1"/>
      <w:marLeft w:val="0"/>
      <w:marRight w:val="0"/>
      <w:marTop w:val="0"/>
      <w:marBottom w:val="0"/>
      <w:divBdr>
        <w:top w:val="none" w:sz="0" w:space="0" w:color="auto"/>
        <w:left w:val="none" w:sz="0" w:space="0" w:color="auto"/>
        <w:bottom w:val="none" w:sz="0" w:space="0" w:color="auto"/>
        <w:right w:val="none" w:sz="0" w:space="0" w:color="auto"/>
      </w:divBdr>
      <w:divsChild>
        <w:div w:id="757942195">
          <w:marLeft w:val="0"/>
          <w:marRight w:val="0"/>
          <w:marTop w:val="0"/>
          <w:marBottom w:val="0"/>
          <w:divBdr>
            <w:top w:val="none" w:sz="0" w:space="0" w:color="auto"/>
            <w:left w:val="none" w:sz="0" w:space="0" w:color="auto"/>
            <w:bottom w:val="none" w:sz="0" w:space="0" w:color="auto"/>
            <w:right w:val="none" w:sz="0" w:space="0" w:color="auto"/>
          </w:divBdr>
          <w:divsChild>
            <w:div w:id="2102942307">
              <w:marLeft w:val="0"/>
              <w:marRight w:val="0"/>
              <w:marTop w:val="0"/>
              <w:marBottom w:val="0"/>
              <w:divBdr>
                <w:top w:val="none" w:sz="0" w:space="0" w:color="auto"/>
                <w:left w:val="none" w:sz="0" w:space="0" w:color="auto"/>
                <w:bottom w:val="none" w:sz="0" w:space="0" w:color="auto"/>
                <w:right w:val="none" w:sz="0" w:space="0" w:color="auto"/>
              </w:divBdr>
              <w:divsChild>
                <w:div w:id="1542206000">
                  <w:marLeft w:val="0"/>
                  <w:marRight w:val="0"/>
                  <w:marTop w:val="0"/>
                  <w:marBottom w:val="15"/>
                  <w:divBdr>
                    <w:top w:val="none" w:sz="0" w:space="0" w:color="auto"/>
                    <w:left w:val="none" w:sz="0" w:space="0" w:color="auto"/>
                    <w:bottom w:val="none" w:sz="0" w:space="0" w:color="auto"/>
                    <w:right w:val="none" w:sz="0" w:space="0" w:color="auto"/>
                  </w:divBdr>
                  <w:divsChild>
                    <w:div w:id="21081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99792">
      <w:bodyDiv w:val="1"/>
      <w:marLeft w:val="0"/>
      <w:marRight w:val="0"/>
      <w:marTop w:val="0"/>
      <w:marBottom w:val="0"/>
      <w:divBdr>
        <w:top w:val="none" w:sz="0" w:space="0" w:color="auto"/>
        <w:left w:val="none" w:sz="0" w:space="0" w:color="auto"/>
        <w:bottom w:val="none" w:sz="0" w:space="0" w:color="auto"/>
        <w:right w:val="none" w:sz="0" w:space="0" w:color="auto"/>
      </w:divBdr>
      <w:divsChild>
        <w:div w:id="1642269492">
          <w:marLeft w:val="0"/>
          <w:marRight w:val="0"/>
          <w:marTop w:val="0"/>
          <w:marBottom w:val="0"/>
          <w:divBdr>
            <w:top w:val="none" w:sz="0" w:space="0" w:color="auto"/>
            <w:left w:val="none" w:sz="0" w:space="0" w:color="auto"/>
            <w:bottom w:val="none" w:sz="0" w:space="0" w:color="auto"/>
            <w:right w:val="none" w:sz="0" w:space="0" w:color="auto"/>
          </w:divBdr>
          <w:divsChild>
            <w:div w:id="1847478963">
              <w:marLeft w:val="0"/>
              <w:marRight w:val="0"/>
              <w:marTop w:val="0"/>
              <w:marBottom w:val="0"/>
              <w:divBdr>
                <w:top w:val="none" w:sz="0" w:space="0" w:color="auto"/>
                <w:left w:val="none" w:sz="0" w:space="0" w:color="auto"/>
                <w:bottom w:val="none" w:sz="0" w:space="0" w:color="auto"/>
                <w:right w:val="none" w:sz="0" w:space="0" w:color="auto"/>
              </w:divBdr>
              <w:divsChild>
                <w:div w:id="754862485">
                  <w:marLeft w:val="0"/>
                  <w:marRight w:val="0"/>
                  <w:marTop w:val="0"/>
                  <w:marBottom w:val="15"/>
                  <w:divBdr>
                    <w:top w:val="none" w:sz="0" w:space="0" w:color="auto"/>
                    <w:left w:val="none" w:sz="0" w:space="0" w:color="auto"/>
                    <w:bottom w:val="none" w:sz="0" w:space="0" w:color="auto"/>
                    <w:right w:val="none" w:sz="0" w:space="0" w:color="auto"/>
                  </w:divBdr>
                  <w:divsChild>
                    <w:div w:id="1910652890">
                      <w:marLeft w:val="0"/>
                      <w:marRight w:val="0"/>
                      <w:marTop w:val="0"/>
                      <w:marBottom w:val="0"/>
                      <w:divBdr>
                        <w:top w:val="none" w:sz="0" w:space="0" w:color="auto"/>
                        <w:left w:val="none" w:sz="0" w:space="0" w:color="auto"/>
                        <w:bottom w:val="none" w:sz="0" w:space="0" w:color="auto"/>
                        <w:right w:val="none" w:sz="0" w:space="0" w:color="auto"/>
                      </w:divBdr>
                      <w:divsChild>
                        <w:div w:id="13734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90740">
      <w:bodyDiv w:val="1"/>
      <w:marLeft w:val="0"/>
      <w:marRight w:val="0"/>
      <w:marTop w:val="0"/>
      <w:marBottom w:val="0"/>
      <w:divBdr>
        <w:top w:val="none" w:sz="0" w:space="0" w:color="auto"/>
        <w:left w:val="none" w:sz="0" w:space="0" w:color="auto"/>
        <w:bottom w:val="none" w:sz="0" w:space="0" w:color="auto"/>
        <w:right w:val="none" w:sz="0" w:space="0" w:color="auto"/>
      </w:divBdr>
      <w:divsChild>
        <w:div w:id="431320901">
          <w:marLeft w:val="0"/>
          <w:marRight w:val="0"/>
          <w:marTop w:val="0"/>
          <w:marBottom w:val="0"/>
          <w:divBdr>
            <w:top w:val="none" w:sz="0" w:space="0" w:color="auto"/>
            <w:left w:val="none" w:sz="0" w:space="0" w:color="auto"/>
            <w:bottom w:val="none" w:sz="0" w:space="0" w:color="auto"/>
            <w:right w:val="none" w:sz="0" w:space="0" w:color="auto"/>
          </w:divBdr>
          <w:divsChild>
            <w:div w:id="489105742">
              <w:marLeft w:val="0"/>
              <w:marRight w:val="0"/>
              <w:marTop w:val="0"/>
              <w:marBottom w:val="0"/>
              <w:divBdr>
                <w:top w:val="none" w:sz="0" w:space="0" w:color="auto"/>
                <w:left w:val="none" w:sz="0" w:space="0" w:color="auto"/>
                <w:bottom w:val="none" w:sz="0" w:space="0" w:color="auto"/>
                <w:right w:val="none" w:sz="0" w:space="0" w:color="auto"/>
              </w:divBdr>
              <w:divsChild>
                <w:div w:id="1794399760">
                  <w:marLeft w:val="0"/>
                  <w:marRight w:val="0"/>
                  <w:marTop w:val="0"/>
                  <w:marBottom w:val="15"/>
                  <w:divBdr>
                    <w:top w:val="none" w:sz="0" w:space="0" w:color="auto"/>
                    <w:left w:val="none" w:sz="0" w:space="0" w:color="auto"/>
                    <w:bottom w:val="none" w:sz="0" w:space="0" w:color="auto"/>
                    <w:right w:val="none" w:sz="0" w:space="0" w:color="auto"/>
                  </w:divBdr>
                  <w:divsChild>
                    <w:div w:id="1562911666">
                      <w:marLeft w:val="0"/>
                      <w:marRight w:val="0"/>
                      <w:marTop w:val="0"/>
                      <w:marBottom w:val="0"/>
                      <w:divBdr>
                        <w:top w:val="none" w:sz="0" w:space="0" w:color="auto"/>
                        <w:left w:val="none" w:sz="0" w:space="0" w:color="auto"/>
                        <w:bottom w:val="none" w:sz="0" w:space="0" w:color="auto"/>
                        <w:right w:val="none" w:sz="0" w:space="0" w:color="auto"/>
                      </w:divBdr>
                      <w:divsChild>
                        <w:div w:id="18953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092895">
      <w:bodyDiv w:val="1"/>
      <w:marLeft w:val="0"/>
      <w:marRight w:val="0"/>
      <w:marTop w:val="0"/>
      <w:marBottom w:val="0"/>
      <w:divBdr>
        <w:top w:val="none" w:sz="0" w:space="0" w:color="auto"/>
        <w:left w:val="none" w:sz="0" w:space="0" w:color="auto"/>
        <w:bottom w:val="none" w:sz="0" w:space="0" w:color="auto"/>
        <w:right w:val="none" w:sz="0" w:space="0" w:color="auto"/>
      </w:divBdr>
      <w:divsChild>
        <w:div w:id="1704942657">
          <w:marLeft w:val="0"/>
          <w:marRight w:val="0"/>
          <w:marTop w:val="0"/>
          <w:marBottom w:val="0"/>
          <w:divBdr>
            <w:top w:val="none" w:sz="0" w:space="0" w:color="auto"/>
            <w:left w:val="none" w:sz="0" w:space="0" w:color="auto"/>
            <w:bottom w:val="none" w:sz="0" w:space="0" w:color="auto"/>
            <w:right w:val="none" w:sz="0" w:space="0" w:color="auto"/>
          </w:divBdr>
          <w:divsChild>
            <w:div w:id="902763704">
              <w:marLeft w:val="0"/>
              <w:marRight w:val="0"/>
              <w:marTop w:val="0"/>
              <w:marBottom w:val="0"/>
              <w:divBdr>
                <w:top w:val="none" w:sz="0" w:space="0" w:color="auto"/>
                <w:left w:val="none" w:sz="0" w:space="0" w:color="auto"/>
                <w:bottom w:val="none" w:sz="0" w:space="0" w:color="auto"/>
                <w:right w:val="none" w:sz="0" w:space="0" w:color="auto"/>
              </w:divBdr>
              <w:divsChild>
                <w:div w:id="1948273430">
                  <w:marLeft w:val="0"/>
                  <w:marRight w:val="0"/>
                  <w:marTop w:val="0"/>
                  <w:marBottom w:val="15"/>
                  <w:divBdr>
                    <w:top w:val="none" w:sz="0" w:space="0" w:color="auto"/>
                    <w:left w:val="none" w:sz="0" w:space="0" w:color="auto"/>
                    <w:bottom w:val="none" w:sz="0" w:space="0" w:color="auto"/>
                    <w:right w:val="none" w:sz="0" w:space="0" w:color="auto"/>
                  </w:divBdr>
                  <w:divsChild>
                    <w:div w:id="5714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389187">
      <w:bodyDiv w:val="1"/>
      <w:marLeft w:val="0"/>
      <w:marRight w:val="0"/>
      <w:marTop w:val="0"/>
      <w:marBottom w:val="0"/>
      <w:divBdr>
        <w:top w:val="none" w:sz="0" w:space="0" w:color="auto"/>
        <w:left w:val="none" w:sz="0" w:space="0" w:color="auto"/>
        <w:bottom w:val="none" w:sz="0" w:space="0" w:color="auto"/>
        <w:right w:val="none" w:sz="0" w:space="0" w:color="auto"/>
      </w:divBdr>
      <w:divsChild>
        <w:div w:id="1953510089">
          <w:marLeft w:val="0"/>
          <w:marRight w:val="0"/>
          <w:marTop w:val="0"/>
          <w:marBottom w:val="0"/>
          <w:divBdr>
            <w:top w:val="none" w:sz="0" w:space="0" w:color="auto"/>
            <w:left w:val="none" w:sz="0" w:space="0" w:color="auto"/>
            <w:bottom w:val="none" w:sz="0" w:space="0" w:color="auto"/>
            <w:right w:val="none" w:sz="0" w:space="0" w:color="auto"/>
          </w:divBdr>
          <w:divsChild>
            <w:div w:id="1394894084">
              <w:marLeft w:val="0"/>
              <w:marRight w:val="0"/>
              <w:marTop w:val="0"/>
              <w:marBottom w:val="0"/>
              <w:divBdr>
                <w:top w:val="none" w:sz="0" w:space="0" w:color="auto"/>
                <w:left w:val="none" w:sz="0" w:space="0" w:color="auto"/>
                <w:bottom w:val="none" w:sz="0" w:space="0" w:color="auto"/>
                <w:right w:val="none" w:sz="0" w:space="0" w:color="auto"/>
              </w:divBdr>
              <w:divsChild>
                <w:div w:id="1855799820">
                  <w:marLeft w:val="0"/>
                  <w:marRight w:val="0"/>
                  <w:marTop w:val="0"/>
                  <w:marBottom w:val="15"/>
                  <w:divBdr>
                    <w:top w:val="none" w:sz="0" w:space="0" w:color="auto"/>
                    <w:left w:val="none" w:sz="0" w:space="0" w:color="auto"/>
                    <w:bottom w:val="none" w:sz="0" w:space="0" w:color="auto"/>
                    <w:right w:val="none" w:sz="0" w:space="0" w:color="auto"/>
                  </w:divBdr>
                  <w:divsChild>
                    <w:div w:id="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101015">
      <w:bodyDiv w:val="1"/>
      <w:marLeft w:val="0"/>
      <w:marRight w:val="0"/>
      <w:marTop w:val="0"/>
      <w:marBottom w:val="0"/>
      <w:divBdr>
        <w:top w:val="none" w:sz="0" w:space="0" w:color="auto"/>
        <w:left w:val="none" w:sz="0" w:space="0" w:color="auto"/>
        <w:bottom w:val="none" w:sz="0" w:space="0" w:color="auto"/>
        <w:right w:val="none" w:sz="0" w:space="0" w:color="auto"/>
      </w:divBdr>
      <w:divsChild>
        <w:div w:id="816068307">
          <w:marLeft w:val="0"/>
          <w:marRight w:val="0"/>
          <w:marTop w:val="0"/>
          <w:marBottom w:val="0"/>
          <w:divBdr>
            <w:top w:val="none" w:sz="0" w:space="0" w:color="auto"/>
            <w:left w:val="none" w:sz="0" w:space="0" w:color="auto"/>
            <w:bottom w:val="none" w:sz="0" w:space="0" w:color="auto"/>
            <w:right w:val="none" w:sz="0" w:space="0" w:color="auto"/>
          </w:divBdr>
          <w:divsChild>
            <w:div w:id="1070078328">
              <w:marLeft w:val="0"/>
              <w:marRight w:val="0"/>
              <w:marTop w:val="0"/>
              <w:marBottom w:val="0"/>
              <w:divBdr>
                <w:top w:val="none" w:sz="0" w:space="0" w:color="auto"/>
                <w:left w:val="none" w:sz="0" w:space="0" w:color="auto"/>
                <w:bottom w:val="none" w:sz="0" w:space="0" w:color="auto"/>
                <w:right w:val="none" w:sz="0" w:space="0" w:color="auto"/>
              </w:divBdr>
              <w:divsChild>
                <w:div w:id="585500747">
                  <w:marLeft w:val="0"/>
                  <w:marRight w:val="0"/>
                  <w:marTop w:val="0"/>
                  <w:marBottom w:val="15"/>
                  <w:divBdr>
                    <w:top w:val="none" w:sz="0" w:space="0" w:color="auto"/>
                    <w:left w:val="none" w:sz="0" w:space="0" w:color="auto"/>
                    <w:bottom w:val="none" w:sz="0" w:space="0" w:color="auto"/>
                    <w:right w:val="none" w:sz="0" w:space="0" w:color="auto"/>
                  </w:divBdr>
                  <w:divsChild>
                    <w:div w:id="2116441955">
                      <w:marLeft w:val="0"/>
                      <w:marRight w:val="0"/>
                      <w:marTop w:val="0"/>
                      <w:marBottom w:val="0"/>
                      <w:divBdr>
                        <w:top w:val="none" w:sz="0" w:space="0" w:color="auto"/>
                        <w:left w:val="none" w:sz="0" w:space="0" w:color="auto"/>
                        <w:bottom w:val="none" w:sz="0" w:space="0" w:color="auto"/>
                        <w:right w:val="none" w:sz="0" w:space="0" w:color="auto"/>
                      </w:divBdr>
                      <w:divsChild>
                        <w:div w:id="14542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905838">
      <w:bodyDiv w:val="1"/>
      <w:marLeft w:val="0"/>
      <w:marRight w:val="0"/>
      <w:marTop w:val="0"/>
      <w:marBottom w:val="0"/>
      <w:divBdr>
        <w:top w:val="none" w:sz="0" w:space="0" w:color="auto"/>
        <w:left w:val="none" w:sz="0" w:space="0" w:color="auto"/>
        <w:bottom w:val="none" w:sz="0" w:space="0" w:color="auto"/>
        <w:right w:val="none" w:sz="0" w:space="0" w:color="auto"/>
      </w:divBdr>
      <w:divsChild>
        <w:div w:id="112067166">
          <w:marLeft w:val="0"/>
          <w:marRight w:val="0"/>
          <w:marTop w:val="0"/>
          <w:marBottom w:val="0"/>
          <w:divBdr>
            <w:top w:val="none" w:sz="0" w:space="0" w:color="auto"/>
            <w:left w:val="none" w:sz="0" w:space="0" w:color="auto"/>
            <w:bottom w:val="none" w:sz="0" w:space="0" w:color="auto"/>
            <w:right w:val="none" w:sz="0" w:space="0" w:color="auto"/>
          </w:divBdr>
          <w:divsChild>
            <w:div w:id="237331727">
              <w:marLeft w:val="0"/>
              <w:marRight w:val="0"/>
              <w:marTop w:val="0"/>
              <w:marBottom w:val="0"/>
              <w:divBdr>
                <w:top w:val="none" w:sz="0" w:space="0" w:color="auto"/>
                <w:left w:val="none" w:sz="0" w:space="0" w:color="auto"/>
                <w:bottom w:val="none" w:sz="0" w:space="0" w:color="auto"/>
                <w:right w:val="none" w:sz="0" w:space="0" w:color="auto"/>
              </w:divBdr>
              <w:divsChild>
                <w:div w:id="426267744">
                  <w:marLeft w:val="0"/>
                  <w:marRight w:val="0"/>
                  <w:marTop w:val="0"/>
                  <w:marBottom w:val="15"/>
                  <w:divBdr>
                    <w:top w:val="none" w:sz="0" w:space="0" w:color="auto"/>
                    <w:left w:val="none" w:sz="0" w:space="0" w:color="auto"/>
                    <w:bottom w:val="none" w:sz="0" w:space="0" w:color="auto"/>
                    <w:right w:val="none" w:sz="0" w:space="0" w:color="auto"/>
                  </w:divBdr>
                  <w:divsChild>
                    <w:div w:id="18599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550338">
      <w:bodyDiv w:val="1"/>
      <w:marLeft w:val="0"/>
      <w:marRight w:val="0"/>
      <w:marTop w:val="0"/>
      <w:marBottom w:val="0"/>
      <w:divBdr>
        <w:top w:val="none" w:sz="0" w:space="0" w:color="auto"/>
        <w:left w:val="none" w:sz="0" w:space="0" w:color="auto"/>
        <w:bottom w:val="none" w:sz="0" w:space="0" w:color="auto"/>
        <w:right w:val="none" w:sz="0" w:space="0" w:color="auto"/>
      </w:divBdr>
      <w:divsChild>
        <w:div w:id="1070693530">
          <w:marLeft w:val="0"/>
          <w:marRight w:val="0"/>
          <w:marTop w:val="0"/>
          <w:marBottom w:val="0"/>
          <w:divBdr>
            <w:top w:val="none" w:sz="0" w:space="0" w:color="auto"/>
            <w:left w:val="none" w:sz="0" w:space="0" w:color="auto"/>
            <w:bottom w:val="none" w:sz="0" w:space="0" w:color="auto"/>
            <w:right w:val="none" w:sz="0" w:space="0" w:color="auto"/>
          </w:divBdr>
          <w:divsChild>
            <w:div w:id="1306352615">
              <w:marLeft w:val="0"/>
              <w:marRight w:val="0"/>
              <w:marTop w:val="0"/>
              <w:marBottom w:val="0"/>
              <w:divBdr>
                <w:top w:val="none" w:sz="0" w:space="0" w:color="auto"/>
                <w:left w:val="none" w:sz="0" w:space="0" w:color="auto"/>
                <w:bottom w:val="none" w:sz="0" w:space="0" w:color="auto"/>
                <w:right w:val="none" w:sz="0" w:space="0" w:color="auto"/>
              </w:divBdr>
              <w:divsChild>
                <w:div w:id="526723584">
                  <w:marLeft w:val="0"/>
                  <w:marRight w:val="0"/>
                  <w:marTop w:val="0"/>
                  <w:marBottom w:val="15"/>
                  <w:divBdr>
                    <w:top w:val="none" w:sz="0" w:space="0" w:color="auto"/>
                    <w:left w:val="none" w:sz="0" w:space="0" w:color="auto"/>
                    <w:bottom w:val="none" w:sz="0" w:space="0" w:color="auto"/>
                    <w:right w:val="none" w:sz="0" w:space="0" w:color="auto"/>
                  </w:divBdr>
                  <w:divsChild>
                    <w:div w:id="5804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649145">
      <w:bodyDiv w:val="1"/>
      <w:marLeft w:val="0"/>
      <w:marRight w:val="0"/>
      <w:marTop w:val="0"/>
      <w:marBottom w:val="0"/>
      <w:divBdr>
        <w:top w:val="none" w:sz="0" w:space="0" w:color="auto"/>
        <w:left w:val="none" w:sz="0" w:space="0" w:color="auto"/>
        <w:bottom w:val="none" w:sz="0" w:space="0" w:color="auto"/>
        <w:right w:val="none" w:sz="0" w:space="0" w:color="auto"/>
      </w:divBdr>
      <w:divsChild>
        <w:div w:id="1274704209">
          <w:marLeft w:val="0"/>
          <w:marRight w:val="0"/>
          <w:marTop w:val="0"/>
          <w:marBottom w:val="0"/>
          <w:divBdr>
            <w:top w:val="none" w:sz="0" w:space="0" w:color="auto"/>
            <w:left w:val="none" w:sz="0" w:space="0" w:color="auto"/>
            <w:bottom w:val="none" w:sz="0" w:space="0" w:color="auto"/>
            <w:right w:val="none" w:sz="0" w:space="0" w:color="auto"/>
          </w:divBdr>
          <w:divsChild>
            <w:div w:id="1026634831">
              <w:marLeft w:val="0"/>
              <w:marRight w:val="0"/>
              <w:marTop w:val="0"/>
              <w:marBottom w:val="0"/>
              <w:divBdr>
                <w:top w:val="none" w:sz="0" w:space="0" w:color="auto"/>
                <w:left w:val="none" w:sz="0" w:space="0" w:color="auto"/>
                <w:bottom w:val="none" w:sz="0" w:space="0" w:color="auto"/>
                <w:right w:val="none" w:sz="0" w:space="0" w:color="auto"/>
              </w:divBdr>
              <w:divsChild>
                <w:div w:id="977732710">
                  <w:marLeft w:val="0"/>
                  <w:marRight w:val="0"/>
                  <w:marTop w:val="0"/>
                  <w:marBottom w:val="15"/>
                  <w:divBdr>
                    <w:top w:val="none" w:sz="0" w:space="0" w:color="auto"/>
                    <w:left w:val="none" w:sz="0" w:space="0" w:color="auto"/>
                    <w:bottom w:val="none" w:sz="0" w:space="0" w:color="auto"/>
                    <w:right w:val="none" w:sz="0" w:space="0" w:color="auto"/>
                  </w:divBdr>
                  <w:divsChild>
                    <w:div w:id="20970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69513">
      <w:bodyDiv w:val="1"/>
      <w:marLeft w:val="0"/>
      <w:marRight w:val="0"/>
      <w:marTop w:val="0"/>
      <w:marBottom w:val="0"/>
      <w:divBdr>
        <w:top w:val="none" w:sz="0" w:space="0" w:color="auto"/>
        <w:left w:val="none" w:sz="0" w:space="0" w:color="auto"/>
        <w:bottom w:val="none" w:sz="0" w:space="0" w:color="auto"/>
        <w:right w:val="none" w:sz="0" w:space="0" w:color="auto"/>
      </w:divBdr>
      <w:divsChild>
        <w:div w:id="1782600962">
          <w:marLeft w:val="0"/>
          <w:marRight w:val="0"/>
          <w:marTop w:val="0"/>
          <w:marBottom w:val="0"/>
          <w:divBdr>
            <w:top w:val="none" w:sz="0" w:space="0" w:color="auto"/>
            <w:left w:val="none" w:sz="0" w:space="0" w:color="auto"/>
            <w:bottom w:val="none" w:sz="0" w:space="0" w:color="auto"/>
            <w:right w:val="none" w:sz="0" w:space="0" w:color="auto"/>
          </w:divBdr>
          <w:divsChild>
            <w:div w:id="1292859233">
              <w:marLeft w:val="0"/>
              <w:marRight w:val="0"/>
              <w:marTop w:val="0"/>
              <w:marBottom w:val="0"/>
              <w:divBdr>
                <w:top w:val="none" w:sz="0" w:space="0" w:color="auto"/>
                <w:left w:val="none" w:sz="0" w:space="0" w:color="auto"/>
                <w:bottom w:val="none" w:sz="0" w:space="0" w:color="auto"/>
                <w:right w:val="none" w:sz="0" w:space="0" w:color="auto"/>
              </w:divBdr>
              <w:divsChild>
                <w:div w:id="1788691696">
                  <w:marLeft w:val="0"/>
                  <w:marRight w:val="0"/>
                  <w:marTop w:val="0"/>
                  <w:marBottom w:val="15"/>
                  <w:divBdr>
                    <w:top w:val="none" w:sz="0" w:space="0" w:color="auto"/>
                    <w:left w:val="none" w:sz="0" w:space="0" w:color="auto"/>
                    <w:bottom w:val="none" w:sz="0" w:space="0" w:color="auto"/>
                    <w:right w:val="none" w:sz="0" w:space="0" w:color="auto"/>
                  </w:divBdr>
                  <w:divsChild>
                    <w:div w:id="2127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24704">
      <w:bodyDiv w:val="1"/>
      <w:marLeft w:val="0"/>
      <w:marRight w:val="0"/>
      <w:marTop w:val="0"/>
      <w:marBottom w:val="0"/>
      <w:divBdr>
        <w:top w:val="none" w:sz="0" w:space="0" w:color="auto"/>
        <w:left w:val="none" w:sz="0" w:space="0" w:color="auto"/>
        <w:bottom w:val="none" w:sz="0" w:space="0" w:color="auto"/>
        <w:right w:val="none" w:sz="0" w:space="0" w:color="auto"/>
      </w:divBdr>
      <w:divsChild>
        <w:div w:id="675618747">
          <w:marLeft w:val="0"/>
          <w:marRight w:val="0"/>
          <w:marTop w:val="0"/>
          <w:marBottom w:val="0"/>
          <w:divBdr>
            <w:top w:val="none" w:sz="0" w:space="0" w:color="auto"/>
            <w:left w:val="none" w:sz="0" w:space="0" w:color="auto"/>
            <w:bottom w:val="none" w:sz="0" w:space="0" w:color="auto"/>
            <w:right w:val="none" w:sz="0" w:space="0" w:color="auto"/>
          </w:divBdr>
          <w:divsChild>
            <w:div w:id="2122219180">
              <w:marLeft w:val="0"/>
              <w:marRight w:val="0"/>
              <w:marTop w:val="0"/>
              <w:marBottom w:val="0"/>
              <w:divBdr>
                <w:top w:val="none" w:sz="0" w:space="0" w:color="auto"/>
                <w:left w:val="none" w:sz="0" w:space="0" w:color="auto"/>
                <w:bottom w:val="none" w:sz="0" w:space="0" w:color="auto"/>
                <w:right w:val="none" w:sz="0" w:space="0" w:color="auto"/>
              </w:divBdr>
              <w:divsChild>
                <w:div w:id="1824929335">
                  <w:marLeft w:val="0"/>
                  <w:marRight w:val="0"/>
                  <w:marTop w:val="0"/>
                  <w:marBottom w:val="15"/>
                  <w:divBdr>
                    <w:top w:val="none" w:sz="0" w:space="0" w:color="auto"/>
                    <w:left w:val="none" w:sz="0" w:space="0" w:color="auto"/>
                    <w:bottom w:val="none" w:sz="0" w:space="0" w:color="auto"/>
                    <w:right w:val="none" w:sz="0" w:space="0" w:color="auto"/>
                  </w:divBdr>
                  <w:divsChild>
                    <w:div w:id="2019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6489">
      <w:bodyDiv w:val="1"/>
      <w:marLeft w:val="0"/>
      <w:marRight w:val="0"/>
      <w:marTop w:val="0"/>
      <w:marBottom w:val="0"/>
      <w:divBdr>
        <w:top w:val="none" w:sz="0" w:space="0" w:color="auto"/>
        <w:left w:val="none" w:sz="0" w:space="0" w:color="auto"/>
        <w:bottom w:val="none" w:sz="0" w:space="0" w:color="auto"/>
        <w:right w:val="none" w:sz="0" w:space="0" w:color="auto"/>
      </w:divBdr>
      <w:divsChild>
        <w:div w:id="1228498520">
          <w:marLeft w:val="0"/>
          <w:marRight w:val="0"/>
          <w:marTop w:val="0"/>
          <w:marBottom w:val="0"/>
          <w:divBdr>
            <w:top w:val="none" w:sz="0" w:space="0" w:color="auto"/>
            <w:left w:val="none" w:sz="0" w:space="0" w:color="auto"/>
            <w:bottom w:val="none" w:sz="0" w:space="0" w:color="auto"/>
            <w:right w:val="none" w:sz="0" w:space="0" w:color="auto"/>
          </w:divBdr>
          <w:divsChild>
            <w:div w:id="854349391">
              <w:marLeft w:val="0"/>
              <w:marRight w:val="0"/>
              <w:marTop w:val="0"/>
              <w:marBottom w:val="0"/>
              <w:divBdr>
                <w:top w:val="none" w:sz="0" w:space="0" w:color="auto"/>
                <w:left w:val="none" w:sz="0" w:space="0" w:color="auto"/>
                <w:bottom w:val="none" w:sz="0" w:space="0" w:color="auto"/>
                <w:right w:val="none" w:sz="0" w:space="0" w:color="auto"/>
              </w:divBdr>
              <w:divsChild>
                <w:div w:id="117768727">
                  <w:marLeft w:val="0"/>
                  <w:marRight w:val="0"/>
                  <w:marTop w:val="0"/>
                  <w:marBottom w:val="15"/>
                  <w:divBdr>
                    <w:top w:val="none" w:sz="0" w:space="0" w:color="auto"/>
                    <w:left w:val="none" w:sz="0" w:space="0" w:color="auto"/>
                    <w:bottom w:val="none" w:sz="0" w:space="0" w:color="auto"/>
                    <w:right w:val="none" w:sz="0" w:space="0" w:color="auto"/>
                  </w:divBdr>
                  <w:divsChild>
                    <w:div w:id="2025471627">
                      <w:marLeft w:val="0"/>
                      <w:marRight w:val="0"/>
                      <w:marTop w:val="0"/>
                      <w:marBottom w:val="0"/>
                      <w:divBdr>
                        <w:top w:val="none" w:sz="0" w:space="0" w:color="auto"/>
                        <w:left w:val="none" w:sz="0" w:space="0" w:color="auto"/>
                        <w:bottom w:val="none" w:sz="0" w:space="0" w:color="auto"/>
                        <w:right w:val="none" w:sz="0" w:space="0" w:color="auto"/>
                      </w:divBdr>
                      <w:divsChild>
                        <w:div w:id="11768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963059">
      <w:bodyDiv w:val="1"/>
      <w:marLeft w:val="0"/>
      <w:marRight w:val="0"/>
      <w:marTop w:val="0"/>
      <w:marBottom w:val="0"/>
      <w:divBdr>
        <w:top w:val="none" w:sz="0" w:space="0" w:color="auto"/>
        <w:left w:val="none" w:sz="0" w:space="0" w:color="auto"/>
        <w:bottom w:val="none" w:sz="0" w:space="0" w:color="auto"/>
        <w:right w:val="none" w:sz="0" w:space="0" w:color="auto"/>
      </w:divBdr>
      <w:divsChild>
        <w:div w:id="1160460318">
          <w:marLeft w:val="0"/>
          <w:marRight w:val="0"/>
          <w:marTop w:val="0"/>
          <w:marBottom w:val="0"/>
          <w:divBdr>
            <w:top w:val="none" w:sz="0" w:space="0" w:color="auto"/>
            <w:left w:val="none" w:sz="0" w:space="0" w:color="auto"/>
            <w:bottom w:val="none" w:sz="0" w:space="0" w:color="auto"/>
            <w:right w:val="none" w:sz="0" w:space="0" w:color="auto"/>
          </w:divBdr>
          <w:divsChild>
            <w:div w:id="429467119">
              <w:marLeft w:val="0"/>
              <w:marRight w:val="0"/>
              <w:marTop w:val="0"/>
              <w:marBottom w:val="0"/>
              <w:divBdr>
                <w:top w:val="none" w:sz="0" w:space="0" w:color="auto"/>
                <w:left w:val="none" w:sz="0" w:space="0" w:color="auto"/>
                <w:bottom w:val="none" w:sz="0" w:space="0" w:color="auto"/>
                <w:right w:val="none" w:sz="0" w:space="0" w:color="auto"/>
              </w:divBdr>
              <w:divsChild>
                <w:div w:id="1553035586">
                  <w:marLeft w:val="0"/>
                  <w:marRight w:val="0"/>
                  <w:marTop w:val="0"/>
                  <w:marBottom w:val="15"/>
                  <w:divBdr>
                    <w:top w:val="none" w:sz="0" w:space="0" w:color="auto"/>
                    <w:left w:val="none" w:sz="0" w:space="0" w:color="auto"/>
                    <w:bottom w:val="none" w:sz="0" w:space="0" w:color="auto"/>
                    <w:right w:val="none" w:sz="0" w:space="0" w:color="auto"/>
                  </w:divBdr>
                  <w:divsChild>
                    <w:div w:id="19821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007187">
      <w:bodyDiv w:val="1"/>
      <w:marLeft w:val="0"/>
      <w:marRight w:val="0"/>
      <w:marTop w:val="0"/>
      <w:marBottom w:val="0"/>
      <w:divBdr>
        <w:top w:val="none" w:sz="0" w:space="0" w:color="auto"/>
        <w:left w:val="none" w:sz="0" w:space="0" w:color="auto"/>
        <w:bottom w:val="none" w:sz="0" w:space="0" w:color="auto"/>
        <w:right w:val="none" w:sz="0" w:space="0" w:color="auto"/>
      </w:divBdr>
      <w:divsChild>
        <w:div w:id="2066833318">
          <w:marLeft w:val="0"/>
          <w:marRight w:val="0"/>
          <w:marTop w:val="0"/>
          <w:marBottom w:val="0"/>
          <w:divBdr>
            <w:top w:val="none" w:sz="0" w:space="0" w:color="auto"/>
            <w:left w:val="none" w:sz="0" w:space="0" w:color="auto"/>
            <w:bottom w:val="none" w:sz="0" w:space="0" w:color="auto"/>
            <w:right w:val="none" w:sz="0" w:space="0" w:color="auto"/>
          </w:divBdr>
          <w:divsChild>
            <w:div w:id="246505392">
              <w:marLeft w:val="0"/>
              <w:marRight w:val="0"/>
              <w:marTop w:val="0"/>
              <w:marBottom w:val="0"/>
              <w:divBdr>
                <w:top w:val="none" w:sz="0" w:space="0" w:color="auto"/>
                <w:left w:val="none" w:sz="0" w:space="0" w:color="auto"/>
                <w:bottom w:val="none" w:sz="0" w:space="0" w:color="auto"/>
                <w:right w:val="none" w:sz="0" w:space="0" w:color="auto"/>
              </w:divBdr>
              <w:divsChild>
                <w:div w:id="1410616739">
                  <w:marLeft w:val="0"/>
                  <w:marRight w:val="0"/>
                  <w:marTop w:val="0"/>
                  <w:marBottom w:val="15"/>
                  <w:divBdr>
                    <w:top w:val="none" w:sz="0" w:space="0" w:color="auto"/>
                    <w:left w:val="none" w:sz="0" w:space="0" w:color="auto"/>
                    <w:bottom w:val="none" w:sz="0" w:space="0" w:color="auto"/>
                    <w:right w:val="none" w:sz="0" w:space="0" w:color="auto"/>
                  </w:divBdr>
                  <w:divsChild>
                    <w:div w:id="15245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962693">
      <w:bodyDiv w:val="1"/>
      <w:marLeft w:val="0"/>
      <w:marRight w:val="0"/>
      <w:marTop w:val="0"/>
      <w:marBottom w:val="0"/>
      <w:divBdr>
        <w:top w:val="none" w:sz="0" w:space="0" w:color="auto"/>
        <w:left w:val="none" w:sz="0" w:space="0" w:color="auto"/>
        <w:bottom w:val="none" w:sz="0" w:space="0" w:color="auto"/>
        <w:right w:val="none" w:sz="0" w:space="0" w:color="auto"/>
      </w:divBdr>
      <w:divsChild>
        <w:div w:id="2146467815">
          <w:marLeft w:val="0"/>
          <w:marRight w:val="0"/>
          <w:marTop w:val="0"/>
          <w:marBottom w:val="0"/>
          <w:divBdr>
            <w:top w:val="none" w:sz="0" w:space="0" w:color="auto"/>
            <w:left w:val="none" w:sz="0" w:space="0" w:color="auto"/>
            <w:bottom w:val="none" w:sz="0" w:space="0" w:color="auto"/>
            <w:right w:val="none" w:sz="0" w:space="0" w:color="auto"/>
          </w:divBdr>
          <w:divsChild>
            <w:div w:id="595092494">
              <w:marLeft w:val="0"/>
              <w:marRight w:val="0"/>
              <w:marTop w:val="0"/>
              <w:marBottom w:val="0"/>
              <w:divBdr>
                <w:top w:val="none" w:sz="0" w:space="0" w:color="auto"/>
                <w:left w:val="none" w:sz="0" w:space="0" w:color="auto"/>
                <w:bottom w:val="none" w:sz="0" w:space="0" w:color="auto"/>
                <w:right w:val="none" w:sz="0" w:space="0" w:color="auto"/>
              </w:divBdr>
              <w:divsChild>
                <w:div w:id="1577935129">
                  <w:marLeft w:val="0"/>
                  <w:marRight w:val="0"/>
                  <w:marTop w:val="0"/>
                  <w:marBottom w:val="15"/>
                  <w:divBdr>
                    <w:top w:val="none" w:sz="0" w:space="0" w:color="auto"/>
                    <w:left w:val="none" w:sz="0" w:space="0" w:color="auto"/>
                    <w:bottom w:val="none" w:sz="0" w:space="0" w:color="auto"/>
                    <w:right w:val="none" w:sz="0" w:space="0" w:color="auto"/>
                  </w:divBdr>
                  <w:divsChild>
                    <w:div w:id="37125518">
                      <w:marLeft w:val="0"/>
                      <w:marRight w:val="0"/>
                      <w:marTop w:val="0"/>
                      <w:marBottom w:val="0"/>
                      <w:divBdr>
                        <w:top w:val="none" w:sz="0" w:space="0" w:color="auto"/>
                        <w:left w:val="none" w:sz="0" w:space="0" w:color="auto"/>
                        <w:bottom w:val="none" w:sz="0" w:space="0" w:color="auto"/>
                        <w:right w:val="none" w:sz="0" w:space="0" w:color="auto"/>
                      </w:divBdr>
                      <w:divsChild>
                        <w:div w:id="14920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583</Words>
  <Characters>3328</Characters>
  <Application>Microsoft Office Word</Application>
  <DocSecurity>0</DocSecurity>
  <Lines>27</Lines>
  <Paragraphs>7</Paragraphs>
  <ScaleCrop>false</ScaleCrop>
  <Company>Microsoft</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dc:creator>
  <cp:keywords/>
  <dc:description/>
  <cp:lastModifiedBy>administrator</cp:lastModifiedBy>
  <cp:revision>8</cp:revision>
  <dcterms:created xsi:type="dcterms:W3CDTF">2016-04-13T11:45:00Z</dcterms:created>
  <dcterms:modified xsi:type="dcterms:W3CDTF">2016-06-27T02:08:00Z</dcterms:modified>
</cp:coreProperties>
</file>